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C7" w:rsidRDefault="00432FE3" w:rsidP="00397FFA">
      <w:pPr>
        <w:shd w:val="clear" w:color="auto" w:fill="FFFFFF"/>
        <w:spacing w:line="182" w:lineRule="exact"/>
        <w:jc w:val="both"/>
      </w:pPr>
      <w:r>
        <w:rPr>
          <w:b/>
          <w:bCs/>
          <w:sz w:val="16"/>
          <w:szCs w:val="16"/>
        </w:rPr>
        <w:t xml:space="preserve">XX </w:t>
      </w:r>
      <w:r>
        <w:rPr>
          <w:rFonts w:eastAsia="Times New Roman"/>
          <w:b/>
          <w:bCs/>
          <w:sz w:val="16"/>
          <w:szCs w:val="16"/>
        </w:rPr>
        <w:t xml:space="preserve">Международный научный симпозиум имени академика М.А.Усова студентов и молодых ученых «Проблемы геологии и освоения недр» </w:t>
      </w:r>
      <w:r>
        <w:rPr>
          <w:rFonts w:eastAsia="Times New Roman"/>
          <w:sz w:val="16"/>
          <w:szCs w:val="16"/>
        </w:rPr>
        <w:t xml:space="preserve">проводится в период с </w:t>
      </w:r>
      <w:r w:rsidR="00AC4C38"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16"/>
          <w:szCs w:val="16"/>
        </w:rPr>
        <w:t xml:space="preserve"> по </w:t>
      </w:r>
      <w:r w:rsidR="00AC4C38">
        <w:rPr>
          <w:rFonts w:eastAsia="Times New Roman"/>
          <w:sz w:val="16"/>
          <w:szCs w:val="16"/>
        </w:rPr>
        <w:t>8</w:t>
      </w:r>
      <w:r>
        <w:rPr>
          <w:rFonts w:eastAsia="Times New Roman"/>
          <w:sz w:val="16"/>
          <w:szCs w:val="16"/>
        </w:rPr>
        <w:t xml:space="preserve"> апреля 201</w:t>
      </w:r>
      <w:r w:rsidR="00AC4C38"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16"/>
          <w:szCs w:val="16"/>
        </w:rPr>
        <w:t xml:space="preserve"> года на базе Томского политехнического университета, Института природных ресурсов.</w:t>
      </w:r>
    </w:p>
    <w:p w:rsidR="00FE5CC7" w:rsidRDefault="00432FE3">
      <w:pPr>
        <w:shd w:val="clear" w:color="auto" w:fill="FFFFFF"/>
        <w:tabs>
          <w:tab w:val="left" w:pos="1752"/>
          <w:tab w:val="left" w:pos="3269"/>
          <w:tab w:val="left" w:pos="4085"/>
        </w:tabs>
        <w:spacing w:line="182" w:lineRule="exact"/>
        <w:ind w:left="509"/>
      </w:pPr>
      <w:r>
        <w:rPr>
          <w:rFonts w:eastAsia="Times New Roman"/>
          <w:sz w:val="16"/>
          <w:szCs w:val="16"/>
        </w:rPr>
        <w:t>Национальный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/>
          <w:spacing w:val="-1"/>
          <w:sz w:val="16"/>
          <w:szCs w:val="16"/>
        </w:rPr>
        <w:t>исследовательский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/>
          <w:spacing w:val="-1"/>
          <w:sz w:val="16"/>
          <w:szCs w:val="16"/>
        </w:rPr>
        <w:t>Томский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/>
          <w:spacing w:val="-1"/>
          <w:sz w:val="16"/>
          <w:szCs w:val="16"/>
        </w:rPr>
        <w:t>политехнический</w:t>
      </w:r>
    </w:p>
    <w:p w:rsidR="00FE5CC7" w:rsidRDefault="00432FE3">
      <w:pPr>
        <w:shd w:val="clear" w:color="auto" w:fill="FFFFFF"/>
        <w:spacing w:line="182" w:lineRule="exact"/>
        <w:jc w:val="both"/>
      </w:pPr>
      <w:r>
        <w:rPr>
          <w:rFonts w:eastAsia="Times New Roman"/>
          <w:sz w:val="16"/>
          <w:szCs w:val="16"/>
        </w:rPr>
        <w:t xml:space="preserve">университет (ТПУ) основан в 1896 г. Это первый технический вуз в азиатской части России, подготовивший более 150000 специалистов. В 2013г. ТПУ вошел в число 15 лучших вузов России. </w:t>
      </w:r>
      <w:proofErr w:type="gramStart"/>
      <w:r>
        <w:rPr>
          <w:rFonts w:eastAsia="Times New Roman"/>
          <w:sz w:val="16"/>
          <w:szCs w:val="16"/>
        </w:rPr>
        <w:t xml:space="preserve">В ТПУ обучаются 22,8 тыс. студентов, в том числе 367 – из 26 стран дальнего зарубежья и 1933 </w:t>
      </w:r>
      <w:r>
        <w:rPr>
          <w:rFonts w:eastAsia="Times New Roman"/>
          <w:spacing w:val="-1"/>
          <w:sz w:val="16"/>
          <w:szCs w:val="16"/>
        </w:rPr>
        <w:t xml:space="preserve">студентов из стран СНГ по 87 специальностям, 26 направлениям подготовки </w:t>
      </w:r>
      <w:r>
        <w:rPr>
          <w:rFonts w:eastAsia="Times New Roman"/>
          <w:sz w:val="16"/>
          <w:szCs w:val="16"/>
        </w:rPr>
        <w:t>бакалавров и 104 программам магистров под руководством 2136 преподавателей, в том числе 325 докторов и 1340 кандидатов наук, 29 Заслуженных деятелей науки и техники, 22 члена РАН и РАМН.</w:t>
      </w:r>
      <w:proofErr w:type="gramEnd"/>
      <w:r>
        <w:rPr>
          <w:rFonts w:eastAsia="Times New Roman"/>
          <w:sz w:val="16"/>
          <w:szCs w:val="16"/>
        </w:rPr>
        <w:t xml:space="preserve"> </w:t>
      </w:r>
      <w:proofErr w:type="gramStart"/>
      <w:r>
        <w:rPr>
          <w:rFonts w:eastAsia="Times New Roman"/>
          <w:sz w:val="16"/>
          <w:szCs w:val="16"/>
        </w:rPr>
        <w:t xml:space="preserve">В ТПУ входят 7 научно-образовательных и 4 учебных института, 99 кафедр, военная кафедра, 65 научно-исследовательских лабораторий, в том числе 21 – международная; единственный за Уралом учебно-исследовательский ядерный реактор; один из мощнейших в мире суперкомпьютерный кластер ТПУ «СКИФ – </w:t>
      </w:r>
      <w:proofErr w:type="spellStart"/>
      <w:r>
        <w:rPr>
          <w:rFonts w:eastAsia="Times New Roman"/>
          <w:sz w:val="16"/>
          <w:szCs w:val="16"/>
        </w:rPr>
        <w:t>политех</w:t>
      </w:r>
      <w:proofErr w:type="spellEnd"/>
      <w:r>
        <w:rPr>
          <w:rFonts w:eastAsia="Times New Roman"/>
          <w:sz w:val="16"/>
          <w:szCs w:val="16"/>
        </w:rPr>
        <w:t xml:space="preserve">», электронный синхротрон, циклотроны, </w:t>
      </w:r>
      <w:r>
        <w:rPr>
          <w:rFonts w:eastAsia="Times New Roman"/>
          <w:spacing w:val="-1"/>
          <w:sz w:val="16"/>
          <w:szCs w:val="16"/>
        </w:rPr>
        <w:t xml:space="preserve">микротроны, сильноточные ионные и электронные ускорители; современное криогенное оборудование; телекоммуникации, обеспечивающие общение со </w:t>
      </w:r>
      <w:r>
        <w:rPr>
          <w:rFonts w:eastAsia="Times New Roman"/>
          <w:sz w:val="16"/>
          <w:szCs w:val="16"/>
        </w:rPr>
        <w:t>всем миром.</w:t>
      </w:r>
      <w:proofErr w:type="gramEnd"/>
      <w:r>
        <w:rPr>
          <w:rFonts w:eastAsia="Times New Roman"/>
          <w:sz w:val="16"/>
          <w:szCs w:val="16"/>
        </w:rPr>
        <w:t xml:space="preserve"> Уникальная материально-техническая база ТПУ включает 5500 персональных компьютеров и около 200 зон </w:t>
      </w:r>
      <w:proofErr w:type="spellStart"/>
      <w:r>
        <w:rPr>
          <w:rFonts w:eastAsia="Times New Roman"/>
          <w:sz w:val="16"/>
          <w:szCs w:val="16"/>
          <w:lang w:val="en-US"/>
        </w:rPr>
        <w:t>WiFi</w:t>
      </w:r>
      <w:proofErr w:type="spellEnd"/>
      <w:r w:rsidRPr="00432FE3">
        <w:rPr>
          <w:rFonts w:eastAsia="Times New Roman"/>
          <w:sz w:val="16"/>
          <w:szCs w:val="16"/>
        </w:rPr>
        <w:t xml:space="preserve">. </w:t>
      </w:r>
      <w:r>
        <w:rPr>
          <w:rFonts w:eastAsia="Times New Roman"/>
          <w:sz w:val="16"/>
          <w:szCs w:val="16"/>
        </w:rPr>
        <w:t>В ТПУ сегодня – 21 учебный и лабораторный корпус с современными технически оснащенными аудиториями, 1</w:t>
      </w:r>
      <w:r w:rsidR="008F0025"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16"/>
          <w:szCs w:val="16"/>
        </w:rPr>
        <w:t xml:space="preserve"> современных и комфортабельных общежитий. ТПУ стал родоначальником более 20 вузов, академических и отраслевых НИИ в России.</w:t>
      </w:r>
    </w:p>
    <w:p w:rsidR="00FE5CC7" w:rsidRDefault="00432FE3">
      <w:pPr>
        <w:shd w:val="clear" w:color="auto" w:fill="FFFFFF"/>
        <w:spacing w:line="182" w:lineRule="exact"/>
        <w:ind w:right="5" w:firstLine="566"/>
        <w:jc w:val="both"/>
      </w:pPr>
      <w:r>
        <w:rPr>
          <w:rFonts w:eastAsia="Times New Roman"/>
          <w:sz w:val="16"/>
          <w:szCs w:val="16"/>
        </w:rPr>
        <w:t>Институт природных ресурсов (ИПР) Томского политехнического университета в 2001 г. отметил свое 100-летие. Он был основан В.А. Обручевым – первым штатным геологом Сибири, впоследствии ставший академиком АН СССР, Героем социалистического труда, первым в нашей стране Лауреатом Ленинской премии, дважды лауреатом Государственной премии, Почетным Президентом Географического общества СССР.</w:t>
      </w:r>
    </w:p>
    <w:p w:rsidR="00FE5CC7" w:rsidRDefault="00432FE3">
      <w:pPr>
        <w:shd w:val="clear" w:color="auto" w:fill="FFFFFF"/>
        <w:spacing w:line="182" w:lineRule="exact"/>
        <w:ind w:firstLine="566"/>
        <w:jc w:val="both"/>
      </w:pPr>
      <w:r>
        <w:rPr>
          <w:rFonts w:eastAsia="Times New Roman"/>
          <w:sz w:val="16"/>
          <w:szCs w:val="16"/>
        </w:rPr>
        <w:t>ИПР является родоначальником геологического образования и геологической науки в азиатской части России. Созданная В.А. Обручевым Сибирская горно-геологическая школа сыграла и сегодня играет определяющую роль в открытии, изучении и освоении минерально-сырьевых ресурсов не только Сибири, Дальнего Востока и Северо-Востока нашей страны, но и Средней Азии.</w:t>
      </w:r>
    </w:p>
    <w:p w:rsidR="00FE5CC7" w:rsidRDefault="008F0025" w:rsidP="008F0025">
      <w:pPr>
        <w:shd w:val="clear" w:color="auto" w:fill="FFFFFF"/>
        <w:tabs>
          <w:tab w:val="left" w:pos="567"/>
          <w:tab w:val="left" w:pos="1421"/>
          <w:tab w:val="left" w:pos="1819"/>
          <w:tab w:val="left" w:pos="2942"/>
          <w:tab w:val="left" w:pos="3845"/>
          <w:tab w:val="left" w:pos="4440"/>
          <w:tab w:val="left" w:pos="4896"/>
        </w:tabs>
        <w:spacing w:line="182" w:lineRule="exact"/>
        <w:jc w:val="both"/>
      </w:pPr>
      <w:r>
        <w:rPr>
          <w:rFonts w:eastAsia="Times New Roman"/>
          <w:sz w:val="16"/>
          <w:szCs w:val="16"/>
        </w:rPr>
        <w:tab/>
      </w:r>
      <w:r w:rsidR="00432FE3">
        <w:rPr>
          <w:rFonts w:eastAsia="Times New Roman"/>
          <w:sz w:val="16"/>
          <w:szCs w:val="16"/>
        </w:rPr>
        <w:t xml:space="preserve">Среди 35000 выпускников института </w:t>
      </w:r>
      <w:r>
        <w:rPr>
          <w:rFonts w:eastAsia="Times New Roman"/>
          <w:sz w:val="16"/>
          <w:szCs w:val="16"/>
        </w:rPr>
        <w:t xml:space="preserve">целая плеяда выдающихся ученых, </w:t>
      </w:r>
      <w:r w:rsidR="00432FE3">
        <w:rPr>
          <w:rFonts w:eastAsia="Times New Roman"/>
          <w:sz w:val="16"/>
          <w:szCs w:val="16"/>
        </w:rPr>
        <w:t>инженеров и организаторов произво</w:t>
      </w:r>
      <w:r>
        <w:rPr>
          <w:rFonts w:eastAsia="Times New Roman"/>
          <w:sz w:val="16"/>
          <w:szCs w:val="16"/>
        </w:rPr>
        <w:t xml:space="preserve">дства. </w:t>
      </w:r>
      <w:proofErr w:type="gramStart"/>
      <w:r>
        <w:rPr>
          <w:rFonts w:eastAsia="Times New Roman"/>
          <w:sz w:val="16"/>
          <w:szCs w:val="16"/>
        </w:rPr>
        <w:t xml:space="preserve">Это М.А. Усов, первым из </w:t>
      </w:r>
      <w:r w:rsidR="00432FE3">
        <w:rPr>
          <w:rFonts w:eastAsia="Times New Roman"/>
          <w:sz w:val="16"/>
          <w:szCs w:val="16"/>
        </w:rPr>
        <w:t>сибиряков ставший академиком, с имен</w:t>
      </w:r>
      <w:r>
        <w:rPr>
          <w:rFonts w:eastAsia="Times New Roman"/>
          <w:sz w:val="16"/>
          <w:szCs w:val="16"/>
        </w:rPr>
        <w:t xml:space="preserve">ем которого связано становление </w:t>
      </w:r>
      <w:r w:rsidR="00432FE3">
        <w:rPr>
          <w:rFonts w:eastAsia="Times New Roman"/>
          <w:sz w:val="16"/>
          <w:szCs w:val="16"/>
        </w:rPr>
        <w:t>горнодобывающей промышленности Сиб</w:t>
      </w:r>
      <w:r>
        <w:rPr>
          <w:rFonts w:eastAsia="Times New Roman"/>
          <w:sz w:val="16"/>
          <w:szCs w:val="16"/>
        </w:rPr>
        <w:t xml:space="preserve">ири и первенца ее геологической </w:t>
      </w:r>
      <w:r w:rsidR="00432FE3">
        <w:rPr>
          <w:rFonts w:eastAsia="Times New Roman"/>
          <w:sz w:val="16"/>
          <w:szCs w:val="16"/>
        </w:rPr>
        <w:t xml:space="preserve">службы – </w:t>
      </w:r>
      <w:proofErr w:type="spellStart"/>
      <w:r w:rsidR="00432FE3">
        <w:rPr>
          <w:rFonts w:eastAsia="Times New Roman"/>
          <w:sz w:val="16"/>
          <w:szCs w:val="16"/>
        </w:rPr>
        <w:t>Сибгеолкома</w:t>
      </w:r>
      <w:proofErr w:type="spellEnd"/>
      <w:r w:rsidR="00432FE3">
        <w:rPr>
          <w:rFonts w:eastAsia="Times New Roman"/>
          <w:sz w:val="16"/>
          <w:szCs w:val="16"/>
        </w:rPr>
        <w:t>; академик К.И.</w:t>
      </w:r>
      <w:r>
        <w:rPr>
          <w:rFonts w:eastAsia="Times New Roman"/>
          <w:sz w:val="16"/>
          <w:szCs w:val="16"/>
        </w:rPr>
        <w:t xml:space="preserve"> </w:t>
      </w:r>
      <w:proofErr w:type="spellStart"/>
      <w:r>
        <w:rPr>
          <w:rFonts w:eastAsia="Times New Roman"/>
          <w:sz w:val="16"/>
          <w:szCs w:val="16"/>
        </w:rPr>
        <w:t>Сатпаев</w:t>
      </w:r>
      <w:proofErr w:type="spellEnd"/>
      <w:r>
        <w:rPr>
          <w:rFonts w:eastAsia="Times New Roman"/>
          <w:sz w:val="16"/>
          <w:szCs w:val="16"/>
        </w:rPr>
        <w:t xml:space="preserve"> - организатор и первый </w:t>
      </w:r>
      <w:r w:rsidR="00432FE3">
        <w:rPr>
          <w:rFonts w:eastAsia="Times New Roman"/>
          <w:sz w:val="16"/>
          <w:szCs w:val="16"/>
        </w:rPr>
        <w:t>президент Академии наук Казахстана; профессор Н.Н. Урванцев -</w:t>
      </w:r>
      <w:r w:rsidR="00432FE3">
        <w:rPr>
          <w:rFonts w:eastAsia="Times New Roman"/>
          <w:sz w:val="16"/>
          <w:szCs w:val="16"/>
        </w:rPr>
        <w:br/>
        <w:t xml:space="preserve">первооткрыватель Норильского рудного </w:t>
      </w:r>
      <w:r>
        <w:rPr>
          <w:rFonts w:eastAsia="Times New Roman"/>
          <w:sz w:val="16"/>
          <w:szCs w:val="16"/>
        </w:rPr>
        <w:t xml:space="preserve">района; профессор М.К. Коровин, </w:t>
      </w:r>
      <w:r w:rsidR="00432FE3">
        <w:rPr>
          <w:rFonts w:eastAsia="Times New Roman"/>
          <w:sz w:val="16"/>
          <w:szCs w:val="16"/>
        </w:rPr>
        <w:t>первым указавший на перспективы нефтегазоносности Западной Сибири и</w:t>
      </w:r>
      <w:r>
        <w:rPr>
          <w:rFonts w:eastAsia="Times New Roman"/>
          <w:sz w:val="16"/>
          <w:szCs w:val="16"/>
        </w:rPr>
        <w:t xml:space="preserve"> </w:t>
      </w:r>
      <w:r w:rsidR="00432FE3">
        <w:rPr>
          <w:rFonts w:eastAsia="Times New Roman"/>
          <w:spacing w:val="-1"/>
          <w:sz w:val="16"/>
          <w:szCs w:val="16"/>
        </w:rPr>
        <w:t>многие</w:t>
      </w:r>
      <w:r w:rsidR="00432FE3">
        <w:rPr>
          <w:rFonts w:ascii="Arial" w:eastAsia="Times New Roman" w:hAnsi="Arial" w:cs="Arial"/>
          <w:sz w:val="16"/>
          <w:szCs w:val="16"/>
        </w:rPr>
        <w:tab/>
      </w:r>
      <w:r w:rsidR="00432FE3">
        <w:rPr>
          <w:rFonts w:eastAsia="Times New Roman"/>
          <w:spacing w:val="-1"/>
          <w:sz w:val="16"/>
          <w:szCs w:val="16"/>
        </w:rPr>
        <w:t>другие.</w:t>
      </w:r>
      <w:proofErr w:type="gramEnd"/>
      <w:r w:rsidR="00432FE3">
        <w:rPr>
          <w:rFonts w:ascii="Arial" w:eastAsia="Times New Roman" w:cs="Arial"/>
          <w:sz w:val="16"/>
          <w:szCs w:val="16"/>
        </w:rPr>
        <w:tab/>
      </w:r>
      <w:r w:rsidR="00432FE3">
        <w:rPr>
          <w:rFonts w:eastAsia="Times New Roman"/>
          <w:sz w:val="16"/>
          <w:szCs w:val="16"/>
        </w:rPr>
        <w:t>Из</w:t>
      </w:r>
      <w:r w:rsidR="00432FE3">
        <w:rPr>
          <w:rFonts w:ascii="Arial" w:eastAsia="Times New Roman" w:hAnsi="Arial" w:cs="Arial"/>
          <w:sz w:val="16"/>
          <w:szCs w:val="16"/>
        </w:rPr>
        <w:tab/>
      </w:r>
      <w:r w:rsidR="00432FE3">
        <w:rPr>
          <w:rFonts w:eastAsia="Times New Roman"/>
          <w:spacing w:val="-1"/>
          <w:sz w:val="16"/>
          <w:szCs w:val="16"/>
        </w:rPr>
        <w:t>выпускников</w:t>
      </w:r>
      <w:r w:rsidR="00432FE3">
        <w:rPr>
          <w:rFonts w:ascii="Arial" w:eastAsia="Times New Roman" w:hAnsi="Arial" w:cs="Arial"/>
          <w:sz w:val="16"/>
          <w:szCs w:val="16"/>
        </w:rPr>
        <w:tab/>
      </w:r>
      <w:r w:rsidR="00432FE3">
        <w:rPr>
          <w:rFonts w:eastAsia="Times New Roman"/>
          <w:spacing w:val="-2"/>
          <w:sz w:val="16"/>
          <w:szCs w:val="16"/>
        </w:rPr>
        <w:t>института</w:t>
      </w:r>
      <w:r w:rsidR="00432FE3">
        <w:rPr>
          <w:rFonts w:ascii="Arial" w:eastAsia="Times New Roman" w:hAnsi="Arial" w:cs="Arial"/>
          <w:sz w:val="16"/>
          <w:szCs w:val="16"/>
        </w:rPr>
        <w:tab/>
      </w:r>
      <w:r w:rsidR="00432FE3">
        <w:rPr>
          <w:rFonts w:eastAsia="Times New Roman"/>
          <w:spacing w:val="-2"/>
          <w:sz w:val="16"/>
          <w:szCs w:val="16"/>
        </w:rPr>
        <w:t>более</w:t>
      </w:r>
      <w:r w:rsidR="00432FE3">
        <w:rPr>
          <w:rFonts w:ascii="Arial" w:eastAsia="Times New Roman" w:hAnsi="Arial" w:cs="Arial"/>
          <w:sz w:val="16"/>
          <w:szCs w:val="16"/>
        </w:rPr>
        <w:tab/>
      </w:r>
      <w:r w:rsidR="00432FE3">
        <w:rPr>
          <w:rFonts w:eastAsia="Times New Roman" w:hAnsi="Arial"/>
          <w:sz w:val="16"/>
          <w:szCs w:val="16"/>
        </w:rPr>
        <w:t>450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432FE3">
        <w:rPr>
          <w:rFonts w:eastAsia="Times New Roman"/>
          <w:spacing w:val="-1"/>
          <w:sz w:val="16"/>
          <w:szCs w:val="16"/>
        </w:rPr>
        <w:t>стали</w:t>
      </w:r>
      <w:r>
        <w:t xml:space="preserve"> </w:t>
      </w:r>
      <w:r w:rsidR="00432FE3">
        <w:rPr>
          <w:rFonts w:eastAsia="Times New Roman"/>
          <w:spacing w:val="-1"/>
          <w:sz w:val="16"/>
          <w:szCs w:val="16"/>
        </w:rPr>
        <w:t>первооткрывателями</w:t>
      </w:r>
      <w:r w:rsidR="00296FBC">
        <w:rPr>
          <w:rFonts w:eastAsia="Times New Roman"/>
          <w:spacing w:val="-1"/>
          <w:sz w:val="16"/>
          <w:szCs w:val="16"/>
        </w:rPr>
        <w:t xml:space="preserve"> </w:t>
      </w:r>
      <w:r w:rsidR="00432FE3">
        <w:rPr>
          <w:rFonts w:ascii="Arial" w:eastAsia="Times New Roman" w:hAnsi="Arial" w:cs="Arial"/>
          <w:sz w:val="16"/>
          <w:szCs w:val="16"/>
        </w:rPr>
        <w:tab/>
      </w:r>
      <w:r w:rsidR="00432FE3">
        <w:rPr>
          <w:rFonts w:eastAsia="Times New Roman"/>
          <w:spacing w:val="-1"/>
          <w:sz w:val="16"/>
          <w:szCs w:val="16"/>
        </w:rPr>
        <w:t>месторождений</w:t>
      </w:r>
      <w:r w:rsidR="00432FE3">
        <w:rPr>
          <w:rFonts w:ascii="Arial" w:eastAsia="Times New Roman" w:hAnsi="Arial" w:cs="Arial"/>
          <w:sz w:val="16"/>
          <w:szCs w:val="16"/>
        </w:rPr>
        <w:tab/>
      </w:r>
      <w:r w:rsidR="00432FE3">
        <w:rPr>
          <w:rFonts w:eastAsia="Times New Roman"/>
          <w:spacing w:val="-1"/>
          <w:sz w:val="16"/>
          <w:szCs w:val="16"/>
        </w:rPr>
        <w:t>полезных</w:t>
      </w:r>
      <w:r w:rsidR="00432FE3">
        <w:rPr>
          <w:rFonts w:ascii="Arial" w:eastAsia="Times New Roman" w:hAnsi="Arial" w:cs="Arial"/>
          <w:sz w:val="16"/>
          <w:szCs w:val="16"/>
        </w:rPr>
        <w:tab/>
      </w:r>
      <w:r w:rsidR="00432FE3">
        <w:rPr>
          <w:rFonts w:eastAsia="Times New Roman"/>
          <w:spacing w:val="-1"/>
          <w:sz w:val="16"/>
          <w:szCs w:val="16"/>
        </w:rPr>
        <w:t>ископаемых,</w:t>
      </w:r>
      <w:r w:rsidR="00432FE3">
        <w:rPr>
          <w:rFonts w:ascii="Arial" w:eastAsia="Times New Roman" w:cs="Arial"/>
          <w:sz w:val="16"/>
          <w:szCs w:val="16"/>
        </w:rPr>
        <w:tab/>
      </w:r>
      <w:r w:rsidR="00432FE3">
        <w:rPr>
          <w:rFonts w:eastAsia="Times New Roman"/>
          <w:sz w:val="16"/>
          <w:szCs w:val="16"/>
        </w:rPr>
        <w:t>50</w:t>
      </w:r>
    </w:p>
    <w:p w:rsidR="00FE5CC7" w:rsidRDefault="00432FE3" w:rsidP="008F0025">
      <w:pPr>
        <w:shd w:val="clear" w:color="auto" w:fill="FFFFFF"/>
        <w:tabs>
          <w:tab w:val="left" w:pos="1574"/>
          <w:tab w:val="left" w:pos="1882"/>
          <w:tab w:val="left" w:pos="2693"/>
          <w:tab w:val="left" w:pos="3307"/>
          <w:tab w:val="left" w:pos="3600"/>
          <w:tab w:val="left" w:pos="4358"/>
          <w:tab w:val="left" w:pos="5189"/>
        </w:tabs>
        <w:spacing w:line="182" w:lineRule="exact"/>
        <w:jc w:val="both"/>
      </w:pPr>
      <w:r>
        <w:rPr>
          <w:rFonts w:eastAsia="Times New Roman"/>
          <w:spacing w:val="-1"/>
          <w:sz w:val="16"/>
          <w:szCs w:val="16"/>
        </w:rPr>
        <w:t>Лауреатами Ленинской и Государственной премий, более 250 – докторами и</w:t>
      </w:r>
      <w:r w:rsidR="008F0025"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более 1600 – кандидатами наук. Из стен ИПР вышло 15 академиков и</w:t>
      </w:r>
      <w:r w:rsidR="008F0025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pacing w:val="-1"/>
          <w:sz w:val="16"/>
          <w:szCs w:val="16"/>
        </w:rPr>
        <w:t>членов-корреспондентов Академии наук, 5 Героев социалистического труда.</w:t>
      </w:r>
      <w:r>
        <w:rPr>
          <w:rFonts w:eastAsia="Times New Roman"/>
          <w:spacing w:val="-1"/>
          <w:sz w:val="16"/>
          <w:szCs w:val="16"/>
        </w:rPr>
        <w:br/>
      </w:r>
      <w:r>
        <w:rPr>
          <w:rFonts w:eastAsia="Times New Roman"/>
          <w:sz w:val="16"/>
          <w:szCs w:val="16"/>
        </w:rPr>
        <w:t>Сегодня институт представляет с</w:t>
      </w:r>
      <w:r w:rsidR="00397FFA">
        <w:rPr>
          <w:rFonts w:eastAsia="Times New Roman"/>
          <w:sz w:val="16"/>
          <w:szCs w:val="16"/>
        </w:rPr>
        <w:t>обой крупный учебный (более 2400</w:t>
      </w:r>
      <w:r>
        <w:rPr>
          <w:rFonts w:eastAsia="Times New Roman"/>
          <w:sz w:val="16"/>
          <w:szCs w:val="16"/>
        </w:rPr>
        <w:br/>
      </w:r>
      <w:r>
        <w:rPr>
          <w:rFonts w:eastAsia="Times New Roman"/>
          <w:spacing w:val="-1"/>
          <w:sz w:val="16"/>
          <w:szCs w:val="16"/>
        </w:rPr>
        <w:t>студентов-очников)</w:t>
      </w:r>
      <w:r>
        <w:rPr>
          <w:rFonts w:ascii="Arial" w:eastAsia="Times New Roman" w:cs="Arial"/>
          <w:sz w:val="16"/>
          <w:szCs w:val="16"/>
        </w:rPr>
        <w:tab/>
      </w:r>
      <w:r>
        <w:rPr>
          <w:rFonts w:eastAsia="Times New Roman"/>
          <w:sz w:val="16"/>
          <w:szCs w:val="16"/>
        </w:rPr>
        <w:t>и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/>
          <w:spacing w:val="-1"/>
          <w:sz w:val="16"/>
          <w:szCs w:val="16"/>
        </w:rPr>
        <w:t>научный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/>
          <w:spacing w:val="-1"/>
          <w:sz w:val="16"/>
          <w:szCs w:val="16"/>
        </w:rPr>
        <w:t>центр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/>
          <w:sz w:val="16"/>
          <w:szCs w:val="16"/>
        </w:rPr>
        <w:t>в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/>
          <w:sz w:val="16"/>
          <w:szCs w:val="16"/>
        </w:rPr>
        <w:t>области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/>
          <w:spacing w:val="-1"/>
          <w:sz w:val="16"/>
          <w:szCs w:val="16"/>
        </w:rPr>
        <w:t>геологии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/>
          <w:sz w:val="16"/>
          <w:szCs w:val="16"/>
        </w:rPr>
        <w:t>и</w:t>
      </w:r>
    </w:p>
    <w:p w:rsidR="00FE5CC7" w:rsidRDefault="00432FE3">
      <w:pPr>
        <w:shd w:val="clear" w:color="auto" w:fill="FFFFFF"/>
        <w:tabs>
          <w:tab w:val="left" w:pos="1651"/>
          <w:tab w:val="left" w:pos="2981"/>
          <w:tab w:val="left" w:pos="3470"/>
          <w:tab w:val="left" w:pos="4181"/>
          <w:tab w:val="left" w:pos="4752"/>
        </w:tabs>
        <w:spacing w:line="182" w:lineRule="exact"/>
      </w:pPr>
      <w:proofErr w:type="spellStart"/>
      <w:r>
        <w:rPr>
          <w:rFonts w:eastAsia="Times New Roman"/>
          <w:spacing w:val="-1"/>
          <w:sz w:val="16"/>
          <w:szCs w:val="16"/>
        </w:rPr>
        <w:t>нефтегазодобычи</w:t>
      </w:r>
      <w:proofErr w:type="spellEnd"/>
      <w:r>
        <w:rPr>
          <w:rFonts w:eastAsia="Times New Roman"/>
          <w:spacing w:val="-1"/>
          <w:sz w:val="16"/>
          <w:szCs w:val="16"/>
        </w:rPr>
        <w:t>,</w:t>
      </w:r>
      <w:r>
        <w:rPr>
          <w:rFonts w:ascii="Arial" w:eastAsia="Times New Roman" w:cs="Arial"/>
          <w:sz w:val="16"/>
          <w:szCs w:val="16"/>
        </w:rPr>
        <w:tab/>
      </w:r>
      <w:proofErr w:type="gramStart"/>
      <w:r>
        <w:rPr>
          <w:rFonts w:eastAsia="Times New Roman"/>
          <w:spacing w:val="-1"/>
          <w:sz w:val="16"/>
          <w:szCs w:val="16"/>
        </w:rPr>
        <w:t>включающий</w:t>
      </w:r>
      <w:proofErr w:type="gramEnd"/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/>
          <w:sz w:val="16"/>
          <w:szCs w:val="16"/>
        </w:rPr>
        <w:t>в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/>
          <w:spacing w:val="-1"/>
          <w:sz w:val="16"/>
          <w:szCs w:val="16"/>
        </w:rPr>
        <w:t>себя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 w:hAnsi="Arial"/>
          <w:spacing w:val="-2"/>
          <w:sz w:val="16"/>
          <w:szCs w:val="16"/>
        </w:rPr>
        <w:t>15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eastAsia="Times New Roman"/>
          <w:spacing w:val="-1"/>
          <w:sz w:val="16"/>
          <w:szCs w:val="16"/>
        </w:rPr>
        <w:t>кафедр,</w:t>
      </w:r>
    </w:p>
    <w:p w:rsidR="00FE5CC7" w:rsidRDefault="00432FE3">
      <w:pPr>
        <w:shd w:val="clear" w:color="auto" w:fill="FFFFFF"/>
        <w:spacing w:line="182" w:lineRule="exact"/>
        <w:jc w:val="both"/>
      </w:pPr>
      <w:r>
        <w:rPr>
          <w:sz w:val="16"/>
          <w:szCs w:val="16"/>
        </w:rPr>
        <w:t xml:space="preserve">10 </w:t>
      </w:r>
      <w:r>
        <w:rPr>
          <w:rFonts w:eastAsia="Times New Roman"/>
          <w:sz w:val="16"/>
          <w:szCs w:val="16"/>
        </w:rPr>
        <w:t xml:space="preserve">научно-производственных Центров и </w:t>
      </w:r>
      <w:proofErr w:type="spellStart"/>
      <w:r>
        <w:rPr>
          <w:rFonts w:eastAsia="Times New Roman"/>
          <w:sz w:val="16"/>
          <w:szCs w:val="16"/>
        </w:rPr>
        <w:t>Инновационно</w:t>
      </w:r>
      <w:proofErr w:type="spellEnd"/>
      <w:r>
        <w:rPr>
          <w:rFonts w:eastAsia="Times New Roman"/>
          <w:sz w:val="16"/>
          <w:szCs w:val="16"/>
        </w:rPr>
        <w:t xml:space="preserve"> - образовательных Центров, 24 научных лабораторий. В институте работает более 357 преподавателей, среди которых 7 академиков и членов-корреспондентов РАН, 65 докторов и 221 кандидатов наук. Институт ведет подготовку кандидатов и докторов наук по 33 научным специальностям.</w:t>
      </w:r>
    </w:p>
    <w:p w:rsidR="00FE5CC7" w:rsidRDefault="00432FE3">
      <w:pPr>
        <w:shd w:val="clear" w:color="auto" w:fill="FFFFFF"/>
        <w:spacing w:before="14" w:line="216" w:lineRule="exact"/>
        <w:ind w:left="826" w:right="576" w:hanging="106"/>
      </w:pPr>
      <w:r>
        <w:br w:type="column"/>
      </w:r>
      <w:r>
        <w:rPr>
          <w:rFonts w:eastAsia="Times New Roman"/>
          <w:b/>
          <w:bCs/>
          <w:spacing w:val="-2"/>
        </w:rPr>
        <w:lastRenderedPageBreak/>
        <w:t xml:space="preserve">ТРЕБОВАНИЯ К ОФОРМЛЕНИЮ </w:t>
      </w:r>
      <w:r>
        <w:rPr>
          <w:rFonts w:eastAsia="Times New Roman"/>
          <w:b/>
          <w:bCs/>
        </w:rPr>
        <w:t>МАТЕРИАЛОВ СИМПОЗИУМА</w:t>
      </w:r>
    </w:p>
    <w:p w:rsidR="00FE5CC7" w:rsidRDefault="00432FE3">
      <w:pPr>
        <w:shd w:val="clear" w:color="auto" w:fill="FFFFFF"/>
        <w:spacing w:line="216" w:lineRule="exact"/>
        <w:ind w:firstLine="283"/>
        <w:jc w:val="both"/>
      </w:pPr>
      <w:r>
        <w:rPr>
          <w:rFonts w:eastAsia="Times New Roman"/>
          <w:spacing w:val="-5"/>
        </w:rPr>
        <w:t xml:space="preserve">Материалы должны быть представлены в оргкомитет </w:t>
      </w:r>
      <w:r>
        <w:rPr>
          <w:rFonts w:eastAsia="Times New Roman"/>
          <w:spacing w:val="-2"/>
        </w:rPr>
        <w:t xml:space="preserve">до </w:t>
      </w:r>
      <w:r w:rsidR="00397FFA" w:rsidRPr="000D1403">
        <w:rPr>
          <w:rFonts w:eastAsia="Times New Roman"/>
          <w:b/>
          <w:bCs/>
          <w:spacing w:val="-2"/>
        </w:rPr>
        <w:t xml:space="preserve">15 </w:t>
      </w:r>
      <w:r w:rsidR="00496C59" w:rsidRPr="000D1403">
        <w:rPr>
          <w:rFonts w:eastAsia="Times New Roman"/>
          <w:b/>
          <w:bCs/>
          <w:spacing w:val="-2"/>
        </w:rPr>
        <w:t>февраля</w:t>
      </w:r>
      <w:r w:rsidR="00496C59">
        <w:rPr>
          <w:rFonts w:eastAsia="Times New Roman"/>
          <w:b/>
          <w:bCs/>
          <w:spacing w:val="-2"/>
        </w:rPr>
        <w:t xml:space="preserve"> </w:t>
      </w:r>
      <w:r w:rsidR="00397FFA">
        <w:rPr>
          <w:rFonts w:eastAsia="Times New Roman"/>
          <w:b/>
          <w:bCs/>
          <w:spacing w:val="-2"/>
        </w:rPr>
        <w:t>2016</w:t>
      </w:r>
      <w:r>
        <w:rPr>
          <w:rFonts w:eastAsia="Times New Roman"/>
          <w:b/>
          <w:bCs/>
          <w:spacing w:val="-2"/>
        </w:rPr>
        <w:t xml:space="preserve"> г. </w:t>
      </w:r>
      <w:r>
        <w:rPr>
          <w:rFonts w:eastAsia="Times New Roman"/>
          <w:spacing w:val="-2"/>
        </w:rPr>
        <w:t xml:space="preserve">по </w:t>
      </w:r>
      <w:r>
        <w:rPr>
          <w:rFonts w:eastAsia="Times New Roman"/>
          <w:spacing w:val="-2"/>
          <w:lang w:val="en-US"/>
        </w:rPr>
        <w:t>e</w:t>
      </w:r>
      <w:r w:rsidRPr="00432FE3">
        <w:rPr>
          <w:rFonts w:eastAsia="Times New Roman"/>
          <w:spacing w:val="-2"/>
        </w:rPr>
        <w:t>-</w:t>
      </w:r>
      <w:r>
        <w:rPr>
          <w:rFonts w:eastAsia="Times New Roman"/>
          <w:spacing w:val="-2"/>
          <w:lang w:val="en-US"/>
        </w:rPr>
        <w:t>mail</w:t>
      </w:r>
      <w:r w:rsidRPr="00432FE3"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3"/>
        </w:rPr>
        <w:t xml:space="preserve">в текстовом редакторе </w:t>
      </w:r>
      <w:r>
        <w:rPr>
          <w:rFonts w:eastAsia="Times New Roman"/>
          <w:i/>
          <w:iCs/>
          <w:spacing w:val="-3"/>
          <w:lang w:val="en-US"/>
        </w:rPr>
        <w:t>Word</w:t>
      </w:r>
      <w:r w:rsidRPr="00432FE3">
        <w:rPr>
          <w:rFonts w:eastAsia="Times New Roman"/>
          <w:i/>
          <w:iCs/>
          <w:spacing w:val="-3"/>
        </w:rPr>
        <w:t xml:space="preserve"> 7.0, </w:t>
      </w:r>
      <w:r>
        <w:rPr>
          <w:rFonts w:eastAsia="Times New Roman"/>
          <w:i/>
          <w:iCs/>
          <w:spacing w:val="-3"/>
          <w:lang w:val="en-US"/>
        </w:rPr>
        <w:t>Word</w:t>
      </w:r>
      <w:r w:rsidRPr="00432FE3">
        <w:rPr>
          <w:rFonts w:eastAsia="Times New Roman"/>
          <w:i/>
          <w:iCs/>
          <w:spacing w:val="-3"/>
        </w:rPr>
        <w:t xml:space="preserve"> 2000 </w:t>
      </w:r>
      <w:r>
        <w:rPr>
          <w:rFonts w:eastAsia="Times New Roman"/>
          <w:spacing w:val="-3"/>
        </w:rPr>
        <w:t xml:space="preserve">для </w:t>
      </w:r>
      <w:r>
        <w:rPr>
          <w:rFonts w:eastAsia="Times New Roman"/>
          <w:i/>
          <w:iCs/>
          <w:spacing w:val="-3"/>
          <w:lang w:val="en-US"/>
        </w:rPr>
        <w:t>Windows</w:t>
      </w:r>
      <w:r w:rsidR="0078706A">
        <w:rPr>
          <w:rFonts w:eastAsia="Times New Roman"/>
          <w:i/>
          <w:iCs/>
          <w:spacing w:val="-3"/>
        </w:rPr>
        <w:t xml:space="preserve"> </w:t>
      </w:r>
      <w:r w:rsidR="0078706A">
        <w:rPr>
          <w:rFonts w:eastAsia="Times New Roman"/>
          <w:iCs/>
          <w:spacing w:val="-3"/>
        </w:rPr>
        <w:t xml:space="preserve">для включения в сборник трудов и в формате </w:t>
      </w:r>
      <w:r w:rsidR="0078706A" w:rsidRPr="0078706A">
        <w:rPr>
          <w:rFonts w:eastAsia="Times New Roman"/>
          <w:i/>
          <w:iCs/>
          <w:spacing w:val="-3"/>
          <w:lang w:val="en-US"/>
        </w:rPr>
        <w:t>pdf</w:t>
      </w:r>
      <w:r w:rsidR="0078706A" w:rsidRPr="0078706A">
        <w:rPr>
          <w:rFonts w:eastAsia="Times New Roman"/>
          <w:iCs/>
          <w:spacing w:val="-3"/>
        </w:rPr>
        <w:t xml:space="preserve"> </w:t>
      </w:r>
      <w:r w:rsidR="0078706A">
        <w:rPr>
          <w:rFonts w:eastAsia="Times New Roman"/>
          <w:iCs/>
          <w:spacing w:val="-3"/>
        </w:rPr>
        <w:t xml:space="preserve">с </w:t>
      </w:r>
      <w:proofErr w:type="spellStart"/>
      <w:r w:rsidR="000D1403" w:rsidRPr="000D1403">
        <w:rPr>
          <w:rFonts w:eastAsia="Times New Roman"/>
          <w:iCs/>
          <w:spacing w:val="-3"/>
        </w:rPr>
        <w:t>подпи</w:t>
      </w:r>
      <w:proofErr w:type="spellEnd"/>
      <w:proofErr w:type="gramStart"/>
      <w:r w:rsidR="000D1403" w:rsidRPr="000D1403">
        <w:rPr>
          <w:rFonts w:eastAsia="Times New Roman"/>
          <w:iCs/>
          <w:spacing w:val="-3"/>
          <w:lang w:val="de-DE"/>
        </w:rPr>
        <w:t>c</w:t>
      </w:r>
      <w:proofErr w:type="spellStart"/>
      <w:proofErr w:type="gramEnd"/>
      <w:r w:rsidR="000D1403" w:rsidRPr="000D1403">
        <w:rPr>
          <w:rFonts w:eastAsia="Times New Roman"/>
          <w:iCs/>
          <w:spacing w:val="-3"/>
        </w:rPr>
        <w:t>ью</w:t>
      </w:r>
      <w:proofErr w:type="spellEnd"/>
      <w:r w:rsidR="0078706A">
        <w:rPr>
          <w:rFonts w:eastAsia="Times New Roman"/>
          <w:iCs/>
          <w:spacing w:val="-3"/>
        </w:rPr>
        <w:t xml:space="preserve"> научного руководителя</w:t>
      </w:r>
      <w:r w:rsidRPr="00432FE3">
        <w:rPr>
          <w:rFonts w:eastAsia="Times New Roman"/>
          <w:i/>
          <w:iCs/>
          <w:spacing w:val="-3"/>
        </w:rPr>
        <w:t xml:space="preserve">. </w:t>
      </w:r>
      <w:r w:rsidR="0078706A" w:rsidRPr="0078706A">
        <w:rPr>
          <w:rFonts w:eastAsia="Times New Roman"/>
          <w:b/>
        </w:rPr>
        <w:t xml:space="preserve">Статья обязательно должна быть проверена на </w:t>
      </w:r>
      <w:r w:rsidR="0078706A" w:rsidRPr="0078706A">
        <w:rPr>
          <w:rFonts w:eastAsia="Times New Roman"/>
          <w:b/>
          <w:spacing w:val="-4"/>
        </w:rPr>
        <w:t>отсутствие плагиата</w:t>
      </w:r>
      <w:r w:rsidR="0078706A" w:rsidRPr="0078706A">
        <w:rPr>
          <w:rFonts w:eastAsia="Times New Roman"/>
          <w:b/>
        </w:rPr>
        <w:t>.</w:t>
      </w:r>
      <w:r w:rsidR="0078706A">
        <w:rPr>
          <w:rFonts w:eastAsia="Times New Roman"/>
        </w:rPr>
        <w:t xml:space="preserve"> </w:t>
      </w:r>
      <w:r w:rsidR="0078706A">
        <w:rPr>
          <w:rFonts w:eastAsia="Times New Roman"/>
          <w:spacing w:val="-3"/>
        </w:rPr>
        <w:t>Ш</w:t>
      </w:r>
      <w:r>
        <w:rPr>
          <w:rFonts w:eastAsia="Times New Roman"/>
          <w:spacing w:val="-3"/>
        </w:rPr>
        <w:t xml:space="preserve">рифт </w:t>
      </w:r>
      <w:r>
        <w:rPr>
          <w:rFonts w:eastAsia="Times New Roman"/>
          <w:b/>
          <w:bCs/>
          <w:spacing w:val="-3"/>
          <w:lang w:val="en-US"/>
        </w:rPr>
        <w:t>Times</w:t>
      </w:r>
      <w:r w:rsidRPr="00432FE3">
        <w:rPr>
          <w:rFonts w:eastAsia="Times New Roman"/>
          <w:b/>
          <w:bCs/>
          <w:spacing w:val="-3"/>
        </w:rPr>
        <w:t xml:space="preserve"> </w:t>
      </w:r>
      <w:r>
        <w:rPr>
          <w:rFonts w:eastAsia="Times New Roman"/>
          <w:b/>
          <w:bCs/>
          <w:spacing w:val="-3"/>
          <w:lang w:val="en-US"/>
        </w:rPr>
        <w:t>New</w:t>
      </w:r>
      <w:r w:rsidRPr="00432FE3">
        <w:rPr>
          <w:rFonts w:eastAsia="Times New Roman"/>
          <w:b/>
          <w:bCs/>
          <w:spacing w:val="-3"/>
        </w:rPr>
        <w:t xml:space="preserve"> </w:t>
      </w:r>
      <w:r>
        <w:rPr>
          <w:rFonts w:eastAsia="Times New Roman"/>
          <w:b/>
          <w:bCs/>
          <w:spacing w:val="-1"/>
          <w:lang w:val="en-US"/>
        </w:rPr>
        <w:t>Roman</w:t>
      </w:r>
      <w:r w:rsidRPr="00432FE3"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-1"/>
          <w:lang w:val="en-US"/>
        </w:rPr>
        <w:t>Cyr</w:t>
      </w:r>
      <w:r w:rsidRPr="00432FE3">
        <w:rPr>
          <w:rFonts w:eastAsia="Times New Roman"/>
          <w:spacing w:val="-1"/>
        </w:rPr>
        <w:t xml:space="preserve">, </w:t>
      </w:r>
      <w:r>
        <w:rPr>
          <w:rFonts w:eastAsia="Times New Roman"/>
          <w:spacing w:val="-1"/>
        </w:rPr>
        <w:t xml:space="preserve">размер – </w:t>
      </w:r>
      <w:r>
        <w:rPr>
          <w:rFonts w:eastAsia="Times New Roman"/>
          <w:b/>
          <w:bCs/>
          <w:spacing w:val="-1"/>
        </w:rPr>
        <w:t>9</w:t>
      </w:r>
      <w:r>
        <w:rPr>
          <w:rFonts w:eastAsia="Times New Roman"/>
          <w:spacing w:val="-1"/>
        </w:rPr>
        <w:t xml:space="preserve">; интервал – </w:t>
      </w:r>
      <w:r>
        <w:rPr>
          <w:rFonts w:eastAsia="Times New Roman"/>
          <w:b/>
          <w:bCs/>
          <w:spacing w:val="-1"/>
        </w:rPr>
        <w:t>1</w:t>
      </w:r>
      <w:r>
        <w:rPr>
          <w:rFonts w:eastAsia="Times New Roman"/>
          <w:spacing w:val="-1"/>
        </w:rPr>
        <w:t xml:space="preserve">; поля – </w:t>
      </w:r>
      <w:proofErr w:type="spellStart"/>
      <w:proofErr w:type="gramStart"/>
      <w:r>
        <w:rPr>
          <w:rFonts w:eastAsia="Times New Roman"/>
          <w:spacing w:val="-1"/>
        </w:rPr>
        <w:t>c</w:t>
      </w:r>
      <w:proofErr w:type="gramEnd"/>
      <w:r>
        <w:rPr>
          <w:rFonts w:eastAsia="Times New Roman"/>
          <w:spacing w:val="-1"/>
        </w:rPr>
        <w:t>лева</w:t>
      </w:r>
      <w:proofErr w:type="spellEnd"/>
      <w:r>
        <w:rPr>
          <w:rFonts w:eastAsia="Times New Roman"/>
          <w:spacing w:val="-1"/>
        </w:rPr>
        <w:t xml:space="preserve"> и </w:t>
      </w:r>
      <w:r>
        <w:rPr>
          <w:rFonts w:eastAsia="Times New Roman"/>
        </w:rPr>
        <w:t xml:space="preserve">вверху </w:t>
      </w:r>
      <w:r>
        <w:rPr>
          <w:rFonts w:eastAsia="Times New Roman"/>
          <w:b/>
          <w:bCs/>
        </w:rPr>
        <w:t>– 30 мм</w:t>
      </w:r>
      <w:r>
        <w:rPr>
          <w:rFonts w:eastAsia="Times New Roman"/>
        </w:rPr>
        <w:t xml:space="preserve">, справа и снизу– </w:t>
      </w:r>
      <w:r>
        <w:rPr>
          <w:rFonts w:eastAsia="Times New Roman"/>
          <w:b/>
          <w:bCs/>
        </w:rPr>
        <w:t>25 мм;</w:t>
      </w:r>
    </w:p>
    <w:p w:rsidR="0078706A" w:rsidRPr="0078706A" w:rsidRDefault="0078706A" w:rsidP="0078706A">
      <w:pPr>
        <w:shd w:val="clear" w:color="auto" w:fill="FFFFFF"/>
        <w:spacing w:line="216" w:lineRule="exact"/>
        <w:ind w:left="283"/>
        <w:rPr>
          <w:rFonts w:eastAsia="Times New Roman"/>
          <w:b/>
          <w:i/>
          <w:spacing w:val="-10"/>
        </w:rPr>
      </w:pPr>
      <w:r w:rsidRPr="0078706A">
        <w:rPr>
          <w:rFonts w:eastAsia="Times New Roman"/>
          <w:b/>
          <w:i/>
          <w:spacing w:val="-10"/>
        </w:rPr>
        <w:t xml:space="preserve">Объем статьи - две полные страницы формата </w:t>
      </w:r>
      <w:r w:rsidR="00432FE3" w:rsidRPr="0078706A">
        <w:rPr>
          <w:rFonts w:eastAsia="Times New Roman"/>
          <w:b/>
          <w:i/>
          <w:spacing w:val="-10"/>
        </w:rPr>
        <w:t>А</w:t>
      </w:r>
      <w:proofErr w:type="gramStart"/>
      <w:r w:rsidR="00432FE3" w:rsidRPr="0078706A">
        <w:rPr>
          <w:rFonts w:eastAsia="Times New Roman"/>
          <w:b/>
          <w:i/>
          <w:spacing w:val="-10"/>
        </w:rPr>
        <w:t>4</w:t>
      </w:r>
      <w:proofErr w:type="gramEnd"/>
      <w:r w:rsidR="00432FE3" w:rsidRPr="0078706A">
        <w:rPr>
          <w:rFonts w:eastAsia="Times New Roman"/>
          <w:b/>
          <w:i/>
          <w:spacing w:val="-10"/>
        </w:rPr>
        <w:t>.</w:t>
      </w:r>
    </w:p>
    <w:p w:rsidR="00FE5CC7" w:rsidRDefault="00432FE3">
      <w:pPr>
        <w:shd w:val="clear" w:color="auto" w:fill="FFFFFF"/>
        <w:spacing w:before="5" w:line="216" w:lineRule="exact"/>
      </w:pPr>
      <w:r>
        <w:rPr>
          <w:rFonts w:eastAsia="Times New Roman"/>
          <w:b/>
          <w:bCs/>
          <w:spacing w:val="-5"/>
        </w:rPr>
        <w:t>Статьи объемом более двух страниц не принимаются.</w:t>
      </w:r>
    </w:p>
    <w:p w:rsidR="00FE5CC7" w:rsidRDefault="00432FE3">
      <w:pPr>
        <w:shd w:val="clear" w:color="auto" w:fill="FFFFFF"/>
        <w:spacing w:line="216" w:lineRule="exact"/>
        <w:ind w:left="283"/>
      </w:pPr>
      <w:r>
        <w:rPr>
          <w:rFonts w:eastAsia="Times New Roman"/>
          <w:spacing w:val="-5"/>
        </w:rPr>
        <w:t>Число авторов статьи не более трех.</w:t>
      </w:r>
    </w:p>
    <w:p w:rsidR="00FE5CC7" w:rsidRDefault="00432FE3">
      <w:pPr>
        <w:shd w:val="clear" w:color="auto" w:fill="FFFFFF"/>
        <w:tabs>
          <w:tab w:val="left" w:pos="1243"/>
          <w:tab w:val="left" w:pos="2376"/>
          <w:tab w:val="left" w:pos="2904"/>
          <w:tab w:val="left" w:pos="3758"/>
        </w:tabs>
        <w:spacing w:before="5" w:line="216" w:lineRule="exact"/>
        <w:ind w:firstLine="283"/>
        <w:jc w:val="both"/>
      </w:pPr>
      <w:r>
        <w:rPr>
          <w:rFonts w:eastAsia="Times New Roman"/>
          <w:spacing w:val="-1"/>
        </w:rPr>
        <w:t>В статье нельзя допускать переноса слов текста.</w:t>
      </w:r>
      <w:r>
        <w:rPr>
          <w:rFonts w:eastAsia="Times New Roman"/>
          <w:spacing w:val="-1"/>
        </w:rPr>
        <w:br/>
      </w:r>
      <w:r>
        <w:rPr>
          <w:rFonts w:eastAsia="Times New Roman"/>
        </w:rPr>
        <w:t>Размеры рисунков и таблиц не должны превышать</w:t>
      </w:r>
      <w:r>
        <w:rPr>
          <w:rFonts w:eastAsia="Times New Roman"/>
        </w:rPr>
        <w:br/>
      </w:r>
      <w:r>
        <w:rPr>
          <w:rFonts w:eastAsia="Times New Roman"/>
          <w:spacing w:val="-4"/>
        </w:rPr>
        <w:t>страницу формата А</w:t>
      </w:r>
      <w:proofErr w:type="gramStart"/>
      <w:r>
        <w:rPr>
          <w:rFonts w:eastAsia="Times New Roman"/>
          <w:spacing w:val="-4"/>
        </w:rPr>
        <w:t>4</w:t>
      </w:r>
      <w:proofErr w:type="gramEnd"/>
      <w:r>
        <w:rPr>
          <w:rFonts w:eastAsia="Times New Roman"/>
          <w:spacing w:val="-4"/>
        </w:rPr>
        <w:t>. Рисунки необходимо размещать в</w:t>
      </w:r>
      <w:r>
        <w:rPr>
          <w:rFonts w:eastAsia="Times New Roman"/>
          <w:spacing w:val="-4"/>
        </w:rPr>
        <w:br/>
        <w:t xml:space="preserve">тексте статьи с помощью инструментов </w:t>
      </w:r>
      <w:r>
        <w:rPr>
          <w:rFonts w:eastAsia="Times New Roman"/>
          <w:spacing w:val="-4"/>
          <w:lang w:val="en-US"/>
        </w:rPr>
        <w:t>Microsoft</w:t>
      </w:r>
      <w:r w:rsidRPr="00432FE3">
        <w:rPr>
          <w:rFonts w:eastAsia="Times New Roman"/>
          <w:spacing w:val="-4"/>
        </w:rPr>
        <w:t xml:space="preserve"> </w:t>
      </w:r>
      <w:r>
        <w:rPr>
          <w:rFonts w:eastAsia="Times New Roman"/>
          <w:spacing w:val="-4"/>
          <w:lang w:val="en-US"/>
        </w:rPr>
        <w:t>Word</w:t>
      </w:r>
      <w:r w:rsidRPr="00432FE3">
        <w:rPr>
          <w:rFonts w:eastAsia="Times New Roman"/>
          <w:spacing w:val="-4"/>
        </w:rPr>
        <w:br/>
      </w:r>
      <w:r>
        <w:rPr>
          <w:rFonts w:eastAsia="Times New Roman"/>
        </w:rPr>
        <w:t>«Полотно» и «Надпись» (для подписи рисунков).</w:t>
      </w:r>
      <w:r>
        <w:rPr>
          <w:rFonts w:eastAsia="Times New Roman"/>
        </w:rPr>
        <w:br/>
      </w:r>
      <w:r>
        <w:rPr>
          <w:rFonts w:eastAsia="Times New Roman"/>
          <w:spacing w:val="-5"/>
        </w:rPr>
        <w:t xml:space="preserve">Формат рисунков: для графиков и схем – в формате </w:t>
      </w:r>
      <w:r>
        <w:rPr>
          <w:rFonts w:eastAsia="Times New Roman"/>
          <w:b/>
          <w:bCs/>
          <w:spacing w:val="-5"/>
          <w:lang w:val="en-US"/>
        </w:rPr>
        <w:t>EPS</w:t>
      </w:r>
      <w:r w:rsidRPr="00432FE3">
        <w:rPr>
          <w:rFonts w:eastAsia="Times New Roman"/>
          <w:spacing w:val="-5"/>
        </w:rPr>
        <w:t>,</w:t>
      </w:r>
      <w:r w:rsidRPr="00432FE3">
        <w:rPr>
          <w:rFonts w:eastAsia="Times New Roman"/>
          <w:spacing w:val="-5"/>
        </w:rPr>
        <w:br/>
      </w:r>
      <w:r>
        <w:rPr>
          <w:rFonts w:eastAsia="Times New Roman"/>
          <w:b/>
          <w:bCs/>
          <w:spacing w:val="-5"/>
          <w:lang w:val="en-US"/>
        </w:rPr>
        <w:t>TIFF</w:t>
      </w:r>
      <w:r w:rsidRPr="00432FE3"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/>
          <w:spacing w:val="-5"/>
        </w:rPr>
        <w:t xml:space="preserve">(несжатый) или </w:t>
      </w:r>
      <w:r>
        <w:rPr>
          <w:rFonts w:eastAsia="Times New Roman"/>
          <w:b/>
          <w:bCs/>
          <w:spacing w:val="-5"/>
          <w:lang w:val="en-US"/>
        </w:rPr>
        <w:t>JPG</w:t>
      </w:r>
      <w:r w:rsidRPr="00432FE3">
        <w:rPr>
          <w:rFonts w:eastAsia="Times New Roman"/>
          <w:spacing w:val="-5"/>
        </w:rPr>
        <w:t xml:space="preserve">, </w:t>
      </w:r>
      <w:r>
        <w:rPr>
          <w:rFonts w:eastAsia="Times New Roman"/>
          <w:spacing w:val="-5"/>
        </w:rPr>
        <w:t xml:space="preserve">разрешение – </w:t>
      </w:r>
      <w:r>
        <w:rPr>
          <w:rFonts w:eastAsia="Times New Roman"/>
          <w:b/>
          <w:bCs/>
          <w:spacing w:val="-5"/>
        </w:rPr>
        <w:t xml:space="preserve">150 </w:t>
      </w:r>
      <w:r>
        <w:rPr>
          <w:rFonts w:eastAsia="Times New Roman"/>
          <w:b/>
          <w:bCs/>
          <w:spacing w:val="-5"/>
          <w:lang w:val="en-US"/>
        </w:rPr>
        <w:t>dpi</w:t>
      </w:r>
      <w:r w:rsidRPr="00432FE3">
        <w:rPr>
          <w:rFonts w:eastAsia="Times New Roman"/>
          <w:spacing w:val="-5"/>
        </w:rPr>
        <w:t xml:space="preserve">, </w:t>
      </w:r>
      <w:r>
        <w:rPr>
          <w:rFonts w:eastAsia="Times New Roman"/>
          <w:spacing w:val="-5"/>
        </w:rPr>
        <w:t>формат</w:t>
      </w:r>
      <w:r>
        <w:rPr>
          <w:rFonts w:eastAsia="Times New Roman"/>
          <w:spacing w:val="-5"/>
        </w:rPr>
        <w:br/>
      </w:r>
      <w:r>
        <w:rPr>
          <w:rFonts w:eastAsia="Times New Roman"/>
          <w:spacing w:val="-3"/>
        </w:rPr>
        <w:t>– не более А</w:t>
      </w:r>
      <w:proofErr w:type="gramStart"/>
      <w:r>
        <w:rPr>
          <w:rFonts w:eastAsia="Times New Roman"/>
          <w:spacing w:val="-3"/>
        </w:rPr>
        <w:t>4</w:t>
      </w:r>
      <w:proofErr w:type="gramEnd"/>
      <w:r>
        <w:rPr>
          <w:rFonts w:eastAsia="Times New Roman"/>
          <w:spacing w:val="-3"/>
        </w:rPr>
        <w:t xml:space="preserve">; для фотографий – </w:t>
      </w:r>
      <w:r>
        <w:rPr>
          <w:rFonts w:eastAsia="Times New Roman"/>
          <w:b/>
          <w:bCs/>
          <w:spacing w:val="-3"/>
          <w:lang w:val="en-US"/>
        </w:rPr>
        <w:t>GIF</w:t>
      </w:r>
      <w:r w:rsidRPr="00432FE3">
        <w:rPr>
          <w:rFonts w:eastAsia="Times New Roman"/>
          <w:spacing w:val="-3"/>
        </w:rPr>
        <w:t xml:space="preserve">, </w:t>
      </w:r>
      <w:r>
        <w:rPr>
          <w:rFonts w:eastAsia="Times New Roman"/>
          <w:spacing w:val="-3"/>
        </w:rPr>
        <w:t>градации серого.</w:t>
      </w:r>
      <w:r>
        <w:rPr>
          <w:rFonts w:eastAsia="Times New Roman"/>
          <w:spacing w:val="-3"/>
        </w:rPr>
        <w:br/>
        <w:t>Ссылки на литературу в тексте необходимо печатать в</w:t>
      </w:r>
      <w:r>
        <w:rPr>
          <w:rFonts w:eastAsia="Times New Roman"/>
          <w:spacing w:val="-3"/>
        </w:rPr>
        <w:br/>
      </w:r>
      <w:r>
        <w:rPr>
          <w:rFonts w:eastAsia="Times New Roman"/>
        </w:rPr>
        <w:t>квадратных скобках с указанием номера в списке</w:t>
      </w:r>
      <w:r>
        <w:rPr>
          <w:rFonts w:eastAsia="Times New Roman"/>
        </w:rPr>
        <w:br/>
      </w:r>
      <w:r>
        <w:rPr>
          <w:rFonts w:eastAsia="Times New Roman"/>
          <w:spacing w:val="-6"/>
        </w:rPr>
        <w:t>литературы.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6"/>
        </w:rPr>
        <w:t>Например: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3"/>
        </w:rPr>
        <w:t>[1].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7"/>
        </w:rPr>
        <w:t>Список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6"/>
        </w:rPr>
        <w:t>литературы</w:t>
      </w:r>
    </w:p>
    <w:p w:rsidR="00FE5CC7" w:rsidRDefault="00432FE3">
      <w:pPr>
        <w:shd w:val="clear" w:color="auto" w:fill="FFFFFF"/>
        <w:spacing w:before="5" w:line="216" w:lineRule="exact"/>
        <w:jc w:val="both"/>
      </w:pPr>
      <w:r>
        <w:rPr>
          <w:rFonts w:eastAsia="Times New Roman"/>
        </w:rPr>
        <w:t xml:space="preserve">размещается через один интервал после статьи. </w:t>
      </w:r>
      <w:r>
        <w:rPr>
          <w:rFonts w:eastAsia="Times New Roman"/>
          <w:spacing w:val="-4"/>
        </w:rPr>
        <w:t xml:space="preserve">Литературные источники располагаются в алфавитном </w:t>
      </w:r>
      <w:r>
        <w:rPr>
          <w:rFonts w:eastAsia="Times New Roman"/>
        </w:rPr>
        <w:t>порядке по фамилии авторов.</w:t>
      </w:r>
    </w:p>
    <w:p w:rsidR="00FE5CC7" w:rsidRDefault="00432FE3">
      <w:pPr>
        <w:shd w:val="clear" w:color="auto" w:fill="FFFFFF"/>
        <w:spacing w:line="216" w:lineRule="exact"/>
        <w:ind w:firstLine="283"/>
        <w:jc w:val="both"/>
      </w:pPr>
      <w:proofErr w:type="gramStart"/>
      <w:r>
        <w:rPr>
          <w:rFonts w:eastAsia="Times New Roman"/>
          <w:b/>
          <w:bCs/>
          <w:spacing w:val="-4"/>
        </w:rPr>
        <w:t>Порядок оформления</w:t>
      </w:r>
      <w:r>
        <w:rPr>
          <w:rFonts w:eastAsia="Times New Roman"/>
          <w:spacing w:val="-4"/>
        </w:rPr>
        <w:t xml:space="preserve">: название статьи – жирным </w:t>
      </w:r>
      <w:r>
        <w:rPr>
          <w:rFonts w:eastAsia="Times New Roman"/>
          <w:spacing w:val="-1"/>
        </w:rPr>
        <w:t xml:space="preserve">шрифтом </w:t>
      </w:r>
      <w:r>
        <w:rPr>
          <w:rFonts w:eastAsia="Times New Roman"/>
          <w:spacing w:val="-1"/>
          <w:lang w:val="en-US"/>
        </w:rPr>
        <w:t>Arial</w:t>
      </w:r>
      <w:r w:rsidRPr="00432FE3">
        <w:rPr>
          <w:rFonts w:eastAsia="Times New Roman"/>
          <w:spacing w:val="-1"/>
        </w:rPr>
        <w:t xml:space="preserve"> 10 </w:t>
      </w:r>
      <w:r>
        <w:rPr>
          <w:rFonts w:eastAsia="Times New Roman"/>
          <w:spacing w:val="-1"/>
        </w:rPr>
        <w:t xml:space="preserve">заглавными буквами по центру; </w:t>
      </w:r>
      <w:r>
        <w:rPr>
          <w:rFonts w:eastAsia="Times New Roman"/>
        </w:rPr>
        <w:t xml:space="preserve">следующая строка через один интервал жирным строчным шрифтом </w:t>
      </w:r>
      <w:r>
        <w:rPr>
          <w:rFonts w:eastAsia="Times New Roman"/>
          <w:lang w:val="en-US"/>
        </w:rPr>
        <w:t>Arial</w:t>
      </w:r>
      <w:r w:rsidRPr="00432FE3">
        <w:rPr>
          <w:rFonts w:eastAsia="Times New Roman"/>
        </w:rPr>
        <w:t xml:space="preserve"> 10 </w:t>
      </w:r>
      <w:r>
        <w:rPr>
          <w:rFonts w:eastAsia="Times New Roman"/>
        </w:rPr>
        <w:t xml:space="preserve">– инициалы и фамилия </w:t>
      </w:r>
      <w:r>
        <w:rPr>
          <w:rFonts w:eastAsia="Times New Roman"/>
          <w:spacing w:val="-1"/>
        </w:rPr>
        <w:t xml:space="preserve">автора; следующая строка через полтора интервала </w:t>
      </w:r>
      <w:r>
        <w:rPr>
          <w:rFonts w:eastAsia="Times New Roman"/>
          <w:spacing w:val="-3"/>
        </w:rPr>
        <w:t xml:space="preserve">шрифтом </w:t>
      </w:r>
      <w:r>
        <w:rPr>
          <w:rFonts w:eastAsia="Times New Roman"/>
          <w:spacing w:val="-3"/>
          <w:lang w:val="en-US"/>
        </w:rPr>
        <w:t>Arial</w:t>
      </w:r>
      <w:r w:rsidRPr="00432FE3">
        <w:rPr>
          <w:rFonts w:eastAsia="Times New Roman"/>
          <w:spacing w:val="-3"/>
        </w:rPr>
        <w:t xml:space="preserve"> 10 </w:t>
      </w:r>
      <w:r>
        <w:rPr>
          <w:rFonts w:eastAsia="Times New Roman"/>
          <w:spacing w:val="-3"/>
        </w:rPr>
        <w:t xml:space="preserve">– должность, инициалы и фамилия </w:t>
      </w:r>
      <w:r>
        <w:rPr>
          <w:rFonts w:eastAsia="Times New Roman"/>
          <w:spacing w:val="-5"/>
        </w:rPr>
        <w:t xml:space="preserve">научного руководителя; следующая строка через полтора </w:t>
      </w:r>
      <w:r>
        <w:rPr>
          <w:rFonts w:eastAsia="Times New Roman"/>
          <w:spacing w:val="-4"/>
        </w:rPr>
        <w:t xml:space="preserve">интервала шрифтом </w:t>
      </w:r>
      <w:r>
        <w:rPr>
          <w:rFonts w:eastAsia="Times New Roman"/>
          <w:spacing w:val="-4"/>
          <w:lang w:val="en-US"/>
        </w:rPr>
        <w:t>Arial</w:t>
      </w:r>
      <w:r w:rsidRPr="00432FE3">
        <w:rPr>
          <w:rFonts w:eastAsia="Times New Roman"/>
          <w:spacing w:val="-4"/>
        </w:rPr>
        <w:t xml:space="preserve"> 9 </w:t>
      </w:r>
      <w:r>
        <w:rPr>
          <w:rFonts w:eastAsia="Times New Roman"/>
          <w:spacing w:val="-4"/>
        </w:rPr>
        <w:t xml:space="preserve">жирный, курсив – полное </w:t>
      </w:r>
      <w:r>
        <w:rPr>
          <w:rFonts w:eastAsia="Times New Roman"/>
          <w:spacing w:val="-2"/>
        </w:rPr>
        <w:t>название ВУЗа (организации), города, страны;</w:t>
      </w:r>
      <w:proofErr w:type="gramEnd"/>
      <w:r>
        <w:rPr>
          <w:rFonts w:eastAsia="Times New Roman"/>
          <w:spacing w:val="-2"/>
        </w:rPr>
        <w:t xml:space="preserve"> через </w:t>
      </w:r>
      <w:r>
        <w:rPr>
          <w:rFonts w:eastAsia="Times New Roman"/>
          <w:spacing w:val="-4"/>
        </w:rPr>
        <w:t>полтора интервала – те</w:t>
      </w:r>
      <w:proofErr w:type="gramStart"/>
      <w:r>
        <w:rPr>
          <w:rFonts w:eastAsia="Times New Roman"/>
          <w:spacing w:val="-4"/>
        </w:rPr>
        <w:t>кст ст</w:t>
      </w:r>
      <w:proofErr w:type="gramEnd"/>
      <w:r>
        <w:rPr>
          <w:rFonts w:eastAsia="Times New Roman"/>
          <w:spacing w:val="-4"/>
        </w:rPr>
        <w:t xml:space="preserve">атьи. Аббревиатуры не </w:t>
      </w:r>
      <w:r>
        <w:rPr>
          <w:rFonts w:eastAsia="Times New Roman"/>
        </w:rPr>
        <w:t>допускаются.</w:t>
      </w:r>
    </w:p>
    <w:p w:rsidR="00FE5CC7" w:rsidRDefault="00432FE3">
      <w:pPr>
        <w:shd w:val="clear" w:color="auto" w:fill="FFFFFF"/>
        <w:tabs>
          <w:tab w:val="left" w:pos="893"/>
          <w:tab w:val="left" w:pos="3950"/>
        </w:tabs>
        <w:spacing w:before="5" w:line="216" w:lineRule="exact"/>
        <w:ind w:firstLine="283"/>
        <w:jc w:val="both"/>
      </w:pPr>
      <w:r>
        <w:rPr>
          <w:rFonts w:eastAsia="Times New Roman"/>
          <w:b/>
          <w:bCs/>
          <w:spacing w:val="-4"/>
        </w:rPr>
        <w:t xml:space="preserve">Электронный вариант </w:t>
      </w:r>
      <w:r>
        <w:rPr>
          <w:rFonts w:eastAsia="Times New Roman"/>
          <w:spacing w:val="-4"/>
        </w:rPr>
        <w:t>статей и заявок высылать по</w:t>
      </w:r>
      <w:r>
        <w:rPr>
          <w:rFonts w:eastAsia="Times New Roman"/>
          <w:spacing w:val="-4"/>
        </w:rPr>
        <w:br/>
      </w:r>
      <w:r>
        <w:rPr>
          <w:rFonts w:eastAsia="Times New Roman"/>
          <w:spacing w:val="-7"/>
          <w:lang w:val="en-US"/>
        </w:rPr>
        <w:t>e</w:t>
      </w:r>
      <w:r w:rsidRPr="00432FE3">
        <w:rPr>
          <w:rFonts w:eastAsia="Times New Roman"/>
          <w:spacing w:val="-7"/>
        </w:rPr>
        <w:t>-</w:t>
      </w:r>
      <w:r>
        <w:rPr>
          <w:rFonts w:eastAsia="Times New Roman"/>
          <w:spacing w:val="-7"/>
          <w:lang w:val="en-US"/>
        </w:rPr>
        <w:t>mail</w:t>
      </w:r>
      <w:r w:rsidRPr="00432FE3">
        <w:rPr>
          <w:rFonts w:eastAsia="Times New Roman"/>
          <w:spacing w:val="-7"/>
        </w:rPr>
        <w:t>:</w:t>
      </w:r>
      <w:r w:rsidRPr="00432FE3">
        <w:rPr>
          <w:rFonts w:ascii="Arial" w:eastAsia="Times New Roman" w:cs="Arial"/>
        </w:rPr>
        <w:tab/>
      </w:r>
      <w:hyperlink r:id="rId6" w:tgtFrame="_blank" w:history="1">
        <w:r w:rsidR="001C6222" w:rsidRPr="001C6222">
          <w:rPr>
            <w:rStyle w:val="a5"/>
            <w:shd w:val="clear" w:color="auto" w:fill="FFFFFF"/>
          </w:rPr>
          <w:t>tpuusovma@gmail.com</w:t>
        </w:r>
      </w:hyperlink>
      <w:r w:rsidRPr="00432FE3">
        <w:rPr>
          <w:rFonts w:ascii="Arial" w:eastAsia="Times New Roman" w:cs="Arial"/>
        </w:rPr>
        <w:tab/>
      </w:r>
      <w:r>
        <w:rPr>
          <w:rFonts w:eastAsia="Times New Roman"/>
          <w:spacing w:val="-6"/>
        </w:rPr>
        <w:t>присвоив</w:t>
      </w:r>
    </w:p>
    <w:p w:rsidR="00FE5CC7" w:rsidRDefault="00432FE3">
      <w:pPr>
        <w:shd w:val="clear" w:color="auto" w:fill="FFFFFF"/>
        <w:spacing w:before="5" w:line="216" w:lineRule="exact"/>
        <w:ind w:right="5"/>
        <w:jc w:val="both"/>
      </w:pPr>
      <w:r>
        <w:rPr>
          <w:rFonts w:eastAsia="Times New Roman"/>
          <w:spacing w:val="-4"/>
        </w:rPr>
        <w:t xml:space="preserve">приложенному файлу имя, состоящее из номера секции, где запланировано участие, фамилии автора и типа </w:t>
      </w:r>
      <w:r>
        <w:rPr>
          <w:rFonts w:eastAsia="Times New Roman"/>
          <w:spacing w:val="-5"/>
        </w:rPr>
        <w:t>содержимого (5_Иванов_заявка; 5_Иванов_статья).</w:t>
      </w:r>
    </w:p>
    <w:p w:rsidR="00FE5CC7" w:rsidRDefault="00FE5CC7">
      <w:pPr>
        <w:shd w:val="clear" w:color="auto" w:fill="FFFFFF"/>
        <w:spacing w:line="216" w:lineRule="exact"/>
        <w:ind w:firstLine="283"/>
        <w:jc w:val="both"/>
      </w:pPr>
    </w:p>
    <w:p w:rsidR="00FE5CC7" w:rsidRDefault="00432FE3">
      <w:pPr>
        <w:shd w:val="clear" w:color="auto" w:fill="FFFFFF"/>
        <w:tabs>
          <w:tab w:val="left" w:pos="677"/>
          <w:tab w:val="left" w:pos="1512"/>
          <w:tab w:val="left" w:pos="3110"/>
          <w:tab w:val="left" w:pos="4502"/>
        </w:tabs>
        <w:spacing w:before="5" w:line="216" w:lineRule="exact"/>
        <w:ind w:left="283"/>
      </w:pPr>
      <w:r>
        <w:rPr>
          <w:rFonts w:eastAsia="Times New Roman"/>
          <w:b/>
          <w:bCs/>
          <w:u w:val="single"/>
        </w:rPr>
        <w:t>В</w:t>
      </w:r>
      <w:r>
        <w:rPr>
          <w:rFonts w:ascii="Arial" w:eastAsia="Times New Roman" w:hAnsi="Arial" w:cs="Arial"/>
          <w:b/>
          <w:bCs/>
        </w:rPr>
        <w:tab/>
      </w:r>
      <w:r>
        <w:rPr>
          <w:rFonts w:eastAsia="Times New Roman"/>
          <w:b/>
          <w:bCs/>
          <w:spacing w:val="-6"/>
          <w:u w:val="single"/>
        </w:rPr>
        <w:t>случае</w:t>
      </w:r>
      <w:r>
        <w:rPr>
          <w:rFonts w:ascii="Arial" w:eastAsia="Times New Roman" w:hAnsi="Arial" w:cs="Arial"/>
          <w:b/>
          <w:bCs/>
        </w:rPr>
        <w:tab/>
      </w:r>
      <w:r>
        <w:rPr>
          <w:rFonts w:eastAsia="Times New Roman"/>
          <w:b/>
          <w:bCs/>
          <w:spacing w:val="-6"/>
          <w:u w:val="single"/>
        </w:rPr>
        <w:t>несоответствия</w:t>
      </w:r>
      <w:r>
        <w:rPr>
          <w:rFonts w:ascii="Arial" w:eastAsia="Times New Roman" w:hAnsi="Arial" w:cs="Arial"/>
          <w:b/>
          <w:bCs/>
        </w:rPr>
        <w:tab/>
      </w:r>
      <w:r>
        <w:rPr>
          <w:rFonts w:eastAsia="Times New Roman"/>
          <w:b/>
          <w:bCs/>
          <w:spacing w:val="-7"/>
          <w:u w:val="single"/>
        </w:rPr>
        <w:t>требованиям</w:t>
      </w:r>
      <w:r>
        <w:rPr>
          <w:rFonts w:ascii="Arial" w:eastAsia="Times New Roman" w:hAnsi="Arial" w:cs="Arial"/>
          <w:b/>
          <w:bCs/>
        </w:rPr>
        <w:tab/>
      </w:r>
      <w:proofErr w:type="gramStart"/>
      <w:r>
        <w:rPr>
          <w:rFonts w:eastAsia="Times New Roman"/>
          <w:b/>
          <w:bCs/>
          <w:spacing w:val="-7"/>
          <w:u w:val="single"/>
        </w:rPr>
        <w:t>по</w:t>
      </w:r>
      <w:proofErr w:type="gramEnd"/>
    </w:p>
    <w:p w:rsidR="00FE5CC7" w:rsidRDefault="00432FE3">
      <w:pPr>
        <w:shd w:val="clear" w:color="auto" w:fill="FFFFFF"/>
        <w:spacing w:before="5" w:line="216" w:lineRule="exact"/>
      </w:pPr>
      <w:r>
        <w:rPr>
          <w:rFonts w:eastAsia="Times New Roman"/>
          <w:b/>
          <w:bCs/>
          <w:spacing w:val="-5"/>
          <w:u w:val="single"/>
        </w:rPr>
        <w:t>оформлению статья в печать не принимается!</w:t>
      </w:r>
    </w:p>
    <w:p w:rsidR="00FE5CC7" w:rsidRDefault="00432FE3">
      <w:pPr>
        <w:shd w:val="clear" w:color="auto" w:fill="FFFFFF"/>
        <w:spacing w:line="216" w:lineRule="exact"/>
        <w:ind w:left="283"/>
      </w:pPr>
      <w:proofErr w:type="spellStart"/>
      <w:r>
        <w:rPr>
          <w:rFonts w:eastAsia="Times New Roman"/>
          <w:b/>
          <w:bCs/>
          <w:spacing w:val="-5"/>
        </w:rPr>
        <w:t>Оргвзнос</w:t>
      </w:r>
      <w:proofErr w:type="spellEnd"/>
      <w:r>
        <w:rPr>
          <w:rFonts w:eastAsia="Times New Roman"/>
          <w:b/>
          <w:bCs/>
          <w:spacing w:val="-5"/>
        </w:rPr>
        <w:t xml:space="preserve"> за участие в симпозиуме не берется.</w:t>
      </w:r>
    </w:p>
    <w:p w:rsidR="00FE5CC7" w:rsidRDefault="00432FE3">
      <w:pPr>
        <w:shd w:val="clear" w:color="auto" w:fill="FFFFFF"/>
        <w:spacing w:before="226" w:line="216" w:lineRule="exact"/>
        <w:ind w:left="624" w:right="192" w:hanging="312"/>
      </w:pPr>
      <w:r>
        <w:rPr>
          <w:rFonts w:eastAsia="Times New Roman"/>
          <w:b/>
          <w:bCs/>
          <w:spacing w:val="-6"/>
        </w:rPr>
        <w:t xml:space="preserve">Труды симпозиума будут опубликованы в виде </w:t>
      </w:r>
      <w:r>
        <w:rPr>
          <w:rFonts w:eastAsia="Times New Roman"/>
          <w:b/>
          <w:bCs/>
          <w:spacing w:val="-5"/>
        </w:rPr>
        <w:t>сборника, который входит в базу РИНЦ</w:t>
      </w:r>
    </w:p>
    <w:p w:rsidR="00FE5CC7" w:rsidRDefault="00432FE3" w:rsidP="00075C40">
      <w:pPr>
        <w:shd w:val="clear" w:color="auto" w:fill="FFFFFF"/>
        <w:spacing w:before="422"/>
        <w:jc w:val="center"/>
      </w:pPr>
      <w:r>
        <w:br w:type="column"/>
      </w:r>
      <w:r w:rsidR="00075C40">
        <w:rPr>
          <w:b/>
          <w:bCs/>
          <w:spacing w:val="-6"/>
          <w:sz w:val="24"/>
          <w:szCs w:val="24"/>
        </w:rPr>
        <w:lastRenderedPageBreak/>
        <w:t>120</w:t>
      </w:r>
      <w:r>
        <w:rPr>
          <w:b/>
          <w:bCs/>
          <w:spacing w:val="-6"/>
          <w:sz w:val="24"/>
          <w:szCs w:val="24"/>
        </w:rPr>
        <w:t>-</w:t>
      </w:r>
      <w:r>
        <w:rPr>
          <w:rFonts w:eastAsia="Times New Roman"/>
          <w:b/>
          <w:bCs/>
          <w:spacing w:val="-6"/>
          <w:sz w:val="24"/>
          <w:szCs w:val="24"/>
        </w:rPr>
        <w:t>лет</w:t>
      </w:r>
      <w:r w:rsidR="00075C40">
        <w:rPr>
          <w:rFonts w:eastAsia="Times New Roman"/>
          <w:b/>
          <w:bCs/>
          <w:spacing w:val="-6"/>
          <w:sz w:val="24"/>
          <w:szCs w:val="24"/>
        </w:rPr>
        <w:t>ию</w:t>
      </w:r>
      <w:r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="00075C40">
        <w:rPr>
          <w:rFonts w:eastAsia="Times New Roman"/>
          <w:b/>
          <w:bCs/>
          <w:spacing w:val="-6"/>
          <w:sz w:val="24"/>
          <w:szCs w:val="24"/>
        </w:rPr>
        <w:t>со дня основания Томского политехнического университета</w:t>
      </w:r>
    </w:p>
    <w:p w:rsidR="00FE5CC7" w:rsidRDefault="00432FE3">
      <w:pPr>
        <w:shd w:val="clear" w:color="auto" w:fill="FFFFFF"/>
        <w:ind w:left="5"/>
        <w:jc w:val="center"/>
      </w:pPr>
      <w:r>
        <w:rPr>
          <w:rFonts w:eastAsia="Times New Roman"/>
          <w:b/>
          <w:bCs/>
          <w:sz w:val="24"/>
          <w:szCs w:val="24"/>
        </w:rPr>
        <w:t>ПОСВЯЩАЕТСЯ</w:t>
      </w:r>
    </w:p>
    <w:p w:rsidR="00FE5CC7" w:rsidRDefault="00F93E1E" w:rsidP="00F93E1E">
      <w:pPr>
        <w:spacing w:before="403"/>
        <w:ind w:left="384" w:right="384"/>
        <w:jc w:val="center"/>
        <w:rPr>
          <w:sz w:val="24"/>
          <w:szCs w:val="24"/>
        </w:rPr>
      </w:pPr>
      <w:r w:rsidRPr="00F93E1E">
        <w:rPr>
          <w:noProof/>
          <w:sz w:val="24"/>
          <w:szCs w:val="24"/>
        </w:rPr>
        <w:drawing>
          <wp:inline distT="0" distB="0" distL="0" distR="0">
            <wp:extent cx="1182624" cy="1182624"/>
            <wp:effectExtent l="19050" t="0" r="0" b="0"/>
            <wp:docPr id="2" name="Рисунок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282" cy="118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CC7" w:rsidRDefault="00432FE3">
      <w:pPr>
        <w:shd w:val="clear" w:color="auto" w:fill="FFFFFF"/>
        <w:spacing w:before="518" w:line="254" w:lineRule="exact"/>
        <w:ind w:left="10"/>
      </w:pPr>
      <w:r>
        <w:rPr>
          <w:rFonts w:eastAsia="Times New Roman"/>
          <w:b/>
          <w:bCs/>
          <w:spacing w:val="-1"/>
          <w:sz w:val="24"/>
          <w:szCs w:val="24"/>
        </w:rPr>
        <w:t>Министерство образования и науки РФ</w:t>
      </w:r>
    </w:p>
    <w:p w:rsidR="00FE5CC7" w:rsidRDefault="00432FE3">
      <w:pPr>
        <w:shd w:val="clear" w:color="auto" w:fill="FFFFFF"/>
        <w:spacing w:line="254" w:lineRule="exact"/>
        <w:jc w:val="center"/>
      </w:pPr>
      <w:r>
        <w:rPr>
          <w:rFonts w:eastAsia="Times New Roman"/>
          <w:b/>
          <w:bCs/>
          <w:sz w:val="24"/>
          <w:szCs w:val="24"/>
        </w:rPr>
        <w:t>Национальный исследовательский</w:t>
      </w:r>
    </w:p>
    <w:p w:rsidR="00FE5CC7" w:rsidRDefault="00432FE3">
      <w:pPr>
        <w:shd w:val="clear" w:color="auto" w:fill="FFFFFF"/>
        <w:spacing w:line="254" w:lineRule="exact"/>
        <w:ind w:right="5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Томский политехнический университет</w:t>
      </w:r>
    </w:p>
    <w:p w:rsidR="00FE5CC7" w:rsidRDefault="00432FE3">
      <w:pPr>
        <w:shd w:val="clear" w:color="auto" w:fill="FFFFFF"/>
        <w:spacing w:line="254" w:lineRule="exact"/>
        <w:ind w:left="5"/>
        <w:jc w:val="center"/>
      </w:pPr>
      <w:r>
        <w:rPr>
          <w:rFonts w:eastAsia="Times New Roman"/>
          <w:b/>
          <w:bCs/>
          <w:sz w:val="24"/>
          <w:szCs w:val="24"/>
        </w:rPr>
        <w:t>Институт природных ресурсов</w:t>
      </w:r>
    </w:p>
    <w:p w:rsidR="00FE5CC7" w:rsidRDefault="00432FE3">
      <w:pPr>
        <w:shd w:val="clear" w:color="auto" w:fill="FFFFFF"/>
        <w:spacing w:line="254" w:lineRule="exact"/>
        <w:jc w:val="center"/>
      </w:pPr>
      <w:r>
        <w:rPr>
          <w:b/>
          <w:bCs/>
          <w:sz w:val="24"/>
          <w:szCs w:val="24"/>
          <w:lang w:val="en-US"/>
        </w:rPr>
        <w:t>SPE</w:t>
      </w:r>
      <w:r w:rsidRPr="00432F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Student</w:t>
      </w:r>
      <w:r w:rsidRPr="00432F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Chapter</w:t>
      </w:r>
    </w:p>
    <w:p w:rsidR="00FE5CC7" w:rsidRDefault="00432FE3">
      <w:pPr>
        <w:shd w:val="clear" w:color="auto" w:fill="FFFFFF"/>
        <w:spacing w:before="269" w:line="278" w:lineRule="exact"/>
        <w:ind w:left="1210" w:right="576" w:hanging="542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ИНФОРМАЦИОННОЕ </w:t>
      </w:r>
      <w:r>
        <w:rPr>
          <w:rFonts w:eastAsia="Times New Roman"/>
          <w:b/>
          <w:bCs/>
          <w:sz w:val="28"/>
          <w:szCs w:val="28"/>
        </w:rPr>
        <w:t>СООБЩЕНИЕ</w:t>
      </w:r>
    </w:p>
    <w:p w:rsidR="00FE5CC7" w:rsidRDefault="00F93E1E">
      <w:pPr>
        <w:shd w:val="clear" w:color="auto" w:fill="FFFFFF"/>
        <w:spacing w:before="221" w:line="331" w:lineRule="exact"/>
        <w:ind w:right="5"/>
        <w:jc w:val="center"/>
      </w:pPr>
      <w:r>
        <w:rPr>
          <w:b/>
          <w:bCs/>
          <w:spacing w:val="-2"/>
          <w:sz w:val="24"/>
          <w:szCs w:val="24"/>
        </w:rPr>
        <w:t>X</w:t>
      </w:r>
      <w:r w:rsidR="00432FE3">
        <w:rPr>
          <w:b/>
          <w:bCs/>
          <w:spacing w:val="-2"/>
          <w:sz w:val="24"/>
          <w:szCs w:val="24"/>
        </w:rPr>
        <w:t xml:space="preserve">X </w:t>
      </w:r>
      <w:r w:rsidR="00432FE3">
        <w:rPr>
          <w:rFonts w:eastAsia="Times New Roman"/>
          <w:b/>
          <w:bCs/>
          <w:spacing w:val="-2"/>
          <w:sz w:val="24"/>
          <w:szCs w:val="24"/>
        </w:rPr>
        <w:t>МЕЖДУНАРОДНЫЙ НАУЧНЫЙ</w:t>
      </w:r>
    </w:p>
    <w:p w:rsidR="00FE5CC7" w:rsidRDefault="00432FE3">
      <w:pPr>
        <w:shd w:val="clear" w:color="auto" w:fill="FFFFFF"/>
        <w:spacing w:line="331" w:lineRule="exact"/>
        <w:ind w:left="5"/>
        <w:jc w:val="center"/>
      </w:pPr>
      <w:r>
        <w:rPr>
          <w:rFonts w:eastAsia="Times New Roman"/>
          <w:b/>
          <w:bCs/>
          <w:sz w:val="24"/>
          <w:szCs w:val="24"/>
        </w:rPr>
        <w:t>СИМПОЗИУМ</w:t>
      </w:r>
    </w:p>
    <w:p w:rsidR="00FE5CC7" w:rsidRDefault="00432FE3">
      <w:pPr>
        <w:shd w:val="clear" w:color="auto" w:fill="FFFFFF"/>
        <w:spacing w:line="331" w:lineRule="exact"/>
        <w:jc w:val="center"/>
      </w:pPr>
      <w:r>
        <w:rPr>
          <w:rFonts w:eastAsia="Times New Roman"/>
          <w:b/>
          <w:bCs/>
          <w:sz w:val="24"/>
          <w:szCs w:val="24"/>
        </w:rPr>
        <w:t>ИМЕНИ АКАДЕМИКА М.А. УСОВА</w:t>
      </w:r>
    </w:p>
    <w:p w:rsidR="00FE5CC7" w:rsidRDefault="00432FE3">
      <w:pPr>
        <w:shd w:val="clear" w:color="auto" w:fill="FFFFFF"/>
        <w:spacing w:line="331" w:lineRule="exact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СТУДЕНТОВ И МОЛОДЫХ УЧЕНЫХ</w:t>
      </w:r>
    </w:p>
    <w:p w:rsidR="00FE5CC7" w:rsidRDefault="00432FE3">
      <w:pPr>
        <w:shd w:val="clear" w:color="auto" w:fill="FFFFFF"/>
        <w:spacing w:line="331" w:lineRule="exact"/>
        <w:jc w:val="center"/>
      </w:pPr>
      <w:r>
        <w:rPr>
          <w:rFonts w:eastAsia="Times New Roman"/>
          <w:b/>
          <w:bCs/>
          <w:sz w:val="24"/>
          <w:szCs w:val="24"/>
        </w:rPr>
        <w:t>«ПРОБЛЕМЫ ГЕОЛОГИИ И</w:t>
      </w:r>
    </w:p>
    <w:p w:rsidR="00FE5CC7" w:rsidRDefault="00432FE3">
      <w:pPr>
        <w:shd w:val="clear" w:color="auto" w:fill="FFFFFF"/>
        <w:spacing w:line="331" w:lineRule="exact"/>
        <w:jc w:val="center"/>
      </w:pPr>
      <w:r>
        <w:rPr>
          <w:rFonts w:eastAsia="Times New Roman"/>
          <w:b/>
          <w:bCs/>
          <w:sz w:val="24"/>
          <w:szCs w:val="24"/>
        </w:rPr>
        <w:t>ОСВОЕНИЯ НЕДР»</w:t>
      </w:r>
    </w:p>
    <w:p w:rsidR="00FE5CC7" w:rsidRDefault="00F93E1E">
      <w:pPr>
        <w:shd w:val="clear" w:color="auto" w:fill="FFFFFF"/>
        <w:spacing w:before="149"/>
        <w:ind w:left="989"/>
      </w:pPr>
      <w:r>
        <w:rPr>
          <w:b/>
          <w:bCs/>
          <w:sz w:val="26"/>
          <w:szCs w:val="26"/>
        </w:rPr>
        <w:t>4</w:t>
      </w:r>
      <w:r w:rsidR="00432FE3">
        <w:rPr>
          <w:b/>
          <w:bCs/>
          <w:sz w:val="26"/>
          <w:szCs w:val="26"/>
        </w:rPr>
        <w:t xml:space="preserve"> </w:t>
      </w:r>
      <w:r w:rsidR="00432FE3">
        <w:rPr>
          <w:rFonts w:eastAsia="Times New Roman"/>
          <w:b/>
          <w:bCs/>
          <w:sz w:val="24"/>
          <w:szCs w:val="24"/>
        </w:rPr>
        <w:t>–</w:t>
      </w:r>
      <w:r w:rsidR="00432FE3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8</w:t>
      </w:r>
      <w:r w:rsidR="00432FE3">
        <w:rPr>
          <w:rFonts w:eastAsia="Times New Roman"/>
          <w:b/>
          <w:bCs/>
          <w:sz w:val="26"/>
          <w:szCs w:val="26"/>
        </w:rPr>
        <w:t xml:space="preserve"> </w:t>
      </w:r>
      <w:r w:rsidR="00432FE3">
        <w:rPr>
          <w:rFonts w:eastAsia="Times New Roman"/>
          <w:b/>
          <w:bCs/>
          <w:sz w:val="24"/>
          <w:szCs w:val="24"/>
        </w:rPr>
        <w:t>апреля</w:t>
      </w:r>
      <w:r w:rsidR="00432FE3">
        <w:rPr>
          <w:rFonts w:eastAsia="Times New Roman"/>
          <w:b/>
          <w:bCs/>
          <w:sz w:val="26"/>
          <w:szCs w:val="26"/>
        </w:rPr>
        <w:t xml:space="preserve"> </w:t>
      </w:r>
      <w:r w:rsidR="00432FE3">
        <w:rPr>
          <w:rFonts w:eastAsia="Times New Roman"/>
          <w:b/>
          <w:bCs/>
          <w:sz w:val="24"/>
          <w:szCs w:val="24"/>
        </w:rPr>
        <w:t>201</w:t>
      </w:r>
      <w:r>
        <w:rPr>
          <w:rFonts w:eastAsia="Times New Roman"/>
          <w:b/>
          <w:bCs/>
          <w:sz w:val="24"/>
          <w:szCs w:val="24"/>
        </w:rPr>
        <w:t>6</w:t>
      </w:r>
      <w:r w:rsidR="00432FE3">
        <w:rPr>
          <w:rFonts w:eastAsia="Times New Roman"/>
          <w:b/>
          <w:bCs/>
          <w:sz w:val="26"/>
          <w:szCs w:val="26"/>
        </w:rPr>
        <w:t xml:space="preserve"> </w:t>
      </w:r>
      <w:r w:rsidR="00432FE3">
        <w:rPr>
          <w:rFonts w:eastAsia="Times New Roman"/>
          <w:b/>
          <w:bCs/>
          <w:sz w:val="24"/>
          <w:szCs w:val="24"/>
        </w:rPr>
        <w:t>г.</w:t>
      </w:r>
    </w:p>
    <w:p w:rsidR="00FE5CC7" w:rsidRDefault="00432FE3">
      <w:pPr>
        <w:shd w:val="clear" w:color="auto" w:fill="FFFFFF"/>
        <w:ind w:left="1397"/>
      </w:pPr>
      <w:r>
        <w:rPr>
          <w:rFonts w:eastAsia="Times New Roman"/>
          <w:b/>
          <w:bCs/>
          <w:spacing w:val="-13"/>
        </w:rPr>
        <w:t>ТОМСК, РОССИЯ</w:t>
      </w:r>
    </w:p>
    <w:p w:rsidR="00FE5CC7" w:rsidRDefault="00FE5CC7">
      <w:pPr>
        <w:shd w:val="clear" w:color="auto" w:fill="FFFFFF"/>
        <w:ind w:left="1397"/>
        <w:sectPr w:rsidR="00FE5CC7">
          <w:type w:val="continuous"/>
          <w:pgSz w:w="16834" w:h="11909" w:orient="landscape"/>
          <w:pgMar w:top="360" w:right="526" w:bottom="360" w:left="526" w:header="720" w:footer="720" w:gutter="0"/>
          <w:cols w:num="3" w:space="720" w:equalWidth="0">
            <w:col w:w="5280" w:space="499"/>
            <w:col w:w="4708" w:space="941"/>
            <w:col w:w="4353"/>
          </w:cols>
          <w:noEndnote/>
        </w:sectPr>
      </w:pPr>
    </w:p>
    <w:p w:rsidR="00FE5CC7" w:rsidRDefault="00432FE3">
      <w:pPr>
        <w:shd w:val="clear" w:color="auto" w:fill="FFFFFF"/>
        <w:spacing w:before="206" w:line="206" w:lineRule="exact"/>
        <w:ind w:left="1037"/>
      </w:pPr>
      <w:r>
        <w:rPr>
          <w:rFonts w:eastAsia="Times New Roman"/>
          <w:b/>
          <w:bCs/>
          <w:sz w:val="18"/>
          <w:szCs w:val="18"/>
        </w:rPr>
        <w:lastRenderedPageBreak/>
        <w:t>МЕСТО ПРОВЕДЕНИЯ ЗАСЕДАНИЙ</w:t>
      </w:r>
    </w:p>
    <w:p w:rsidR="00FE5CC7" w:rsidRDefault="00432FE3">
      <w:pPr>
        <w:shd w:val="clear" w:color="auto" w:fill="FFFFFF"/>
        <w:spacing w:line="206" w:lineRule="exact"/>
        <w:ind w:right="5" w:firstLine="283"/>
        <w:jc w:val="both"/>
      </w:pPr>
      <w:r>
        <w:rPr>
          <w:rFonts w:eastAsia="Times New Roman"/>
          <w:sz w:val="18"/>
          <w:szCs w:val="18"/>
        </w:rPr>
        <w:t>Учебные аудитории ТПУ, оснащенные проекционной и компьютерной техникой.</w:t>
      </w:r>
    </w:p>
    <w:p w:rsidR="00FE5CC7" w:rsidRDefault="00432FE3">
      <w:pPr>
        <w:shd w:val="clear" w:color="auto" w:fill="FFFFFF"/>
        <w:spacing w:line="206" w:lineRule="exact"/>
        <w:ind w:left="504"/>
      </w:pPr>
      <w:r>
        <w:rPr>
          <w:rFonts w:eastAsia="Times New Roman"/>
          <w:b/>
          <w:bCs/>
          <w:sz w:val="18"/>
          <w:szCs w:val="18"/>
        </w:rPr>
        <w:t>УСЛОВИЯ УЧАСТИЯ В РАБОТЕ СИМПОЗИУМА</w:t>
      </w:r>
    </w:p>
    <w:p w:rsidR="00FE5CC7" w:rsidRDefault="00432FE3">
      <w:pPr>
        <w:shd w:val="clear" w:color="auto" w:fill="FFFFFF"/>
        <w:spacing w:line="206" w:lineRule="exact"/>
        <w:ind w:right="5" w:firstLine="283"/>
        <w:jc w:val="both"/>
      </w:pPr>
      <w:r>
        <w:rPr>
          <w:rFonts w:eastAsia="Times New Roman"/>
          <w:sz w:val="18"/>
          <w:szCs w:val="18"/>
        </w:rPr>
        <w:t>Участники симпозиума: студенты, аспиранты и молодые ученые, возраст – не более 35 лет.</w:t>
      </w:r>
    </w:p>
    <w:p w:rsidR="00FE5CC7" w:rsidRDefault="00432FE3">
      <w:pPr>
        <w:shd w:val="clear" w:color="auto" w:fill="FFFFFF"/>
        <w:spacing w:line="206" w:lineRule="exact"/>
        <w:ind w:right="5"/>
        <w:jc w:val="both"/>
      </w:pPr>
      <w:r>
        <w:rPr>
          <w:rFonts w:eastAsia="Times New Roman"/>
          <w:sz w:val="18"/>
          <w:szCs w:val="18"/>
        </w:rPr>
        <w:t xml:space="preserve">Для участия в работе симпозиума необходимо до </w:t>
      </w:r>
      <w:r w:rsidRPr="00A956B5">
        <w:rPr>
          <w:rFonts w:eastAsia="Times New Roman"/>
          <w:b/>
          <w:bCs/>
          <w:sz w:val="18"/>
          <w:szCs w:val="18"/>
        </w:rPr>
        <w:t>1</w:t>
      </w:r>
      <w:r w:rsidR="00BE3805" w:rsidRPr="00A956B5">
        <w:rPr>
          <w:rFonts w:eastAsia="Times New Roman"/>
          <w:b/>
          <w:bCs/>
          <w:sz w:val="18"/>
          <w:szCs w:val="18"/>
        </w:rPr>
        <w:t>5</w:t>
      </w:r>
      <w:r w:rsidRPr="00A956B5">
        <w:rPr>
          <w:rFonts w:eastAsia="Times New Roman"/>
          <w:b/>
          <w:bCs/>
          <w:sz w:val="18"/>
          <w:szCs w:val="18"/>
        </w:rPr>
        <w:t xml:space="preserve"> </w:t>
      </w:r>
      <w:r w:rsidR="00BE3805" w:rsidRPr="00A956B5">
        <w:rPr>
          <w:rFonts w:eastAsia="Times New Roman"/>
          <w:b/>
          <w:bCs/>
          <w:sz w:val="18"/>
          <w:szCs w:val="18"/>
        </w:rPr>
        <w:t>февраля</w:t>
      </w:r>
      <w:r w:rsidRPr="00A956B5">
        <w:rPr>
          <w:rFonts w:eastAsia="Times New Roman"/>
          <w:b/>
          <w:bCs/>
          <w:sz w:val="18"/>
          <w:szCs w:val="18"/>
        </w:rPr>
        <w:t xml:space="preserve"> 201</w:t>
      </w:r>
      <w:r w:rsidR="00BE3805" w:rsidRPr="00A956B5">
        <w:rPr>
          <w:rFonts w:eastAsia="Times New Roman"/>
          <w:b/>
          <w:bCs/>
          <w:sz w:val="18"/>
          <w:szCs w:val="18"/>
        </w:rPr>
        <w:t>6</w:t>
      </w:r>
      <w:r w:rsidRPr="00A956B5">
        <w:rPr>
          <w:rFonts w:eastAsia="Times New Roman"/>
          <w:b/>
          <w:bCs/>
          <w:sz w:val="18"/>
          <w:szCs w:val="18"/>
        </w:rPr>
        <w:t xml:space="preserve"> г</w:t>
      </w:r>
      <w:r>
        <w:rPr>
          <w:rFonts w:eastAsia="Times New Roman"/>
          <w:b/>
          <w:bCs/>
          <w:sz w:val="18"/>
          <w:szCs w:val="18"/>
        </w:rPr>
        <w:t xml:space="preserve">. </w:t>
      </w:r>
      <w:r>
        <w:rPr>
          <w:rFonts w:eastAsia="Times New Roman"/>
          <w:sz w:val="18"/>
          <w:szCs w:val="18"/>
        </w:rPr>
        <w:t xml:space="preserve">отправить по </w:t>
      </w:r>
      <w:r>
        <w:rPr>
          <w:rFonts w:eastAsia="Times New Roman"/>
          <w:sz w:val="18"/>
          <w:szCs w:val="18"/>
          <w:lang w:val="en-US"/>
        </w:rPr>
        <w:t>e</w:t>
      </w:r>
      <w:r w:rsidRPr="00432FE3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  <w:lang w:val="en-US"/>
        </w:rPr>
        <w:t>mail</w:t>
      </w:r>
      <w:r w:rsidRPr="00432FE3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и почтой в Оргкомитет следующие материалы (обязательно в бумажном и электронном вариантах):</w:t>
      </w:r>
    </w:p>
    <w:p w:rsidR="00FE5CC7" w:rsidRDefault="00432FE3">
      <w:pPr>
        <w:shd w:val="clear" w:color="auto" w:fill="FFFFFF"/>
        <w:spacing w:line="206" w:lineRule="exact"/>
        <w:ind w:left="144"/>
      </w:pPr>
      <w:r>
        <w:rPr>
          <w:rFonts w:eastAsia="Times New Roman"/>
          <w:sz w:val="18"/>
          <w:szCs w:val="18"/>
        </w:rPr>
        <w:t>– заявка на участие;</w:t>
      </w:r>
    </w:p>
    <w:p w:rsidR="00FE5CC7" w:rsidRDefault="00432FE3">
      <w:pPr>
        <w:shd w:val="clear" w:color="auto" w:fill="FFFFFF"/>
        <w:spacing w:line="206" w:lineRule="exact"/>
        <w:ind w:firstLine="144"/>
      </w:pPr>
      <w:r>
        <w:rPr>
          <w:rFonts w:eastAsia="Times New Roman"/>
          <w:spacing w:val="-4"/>
          <w:sz w:val="18"/>
          <w:szCs w:val="18"/>
        </w:rPr>
        <w:t>– те</w:t>
      </w:r>
      <w:proofErr w:type="gramStart"/>
      <w:r>
        <w:rPr>
          <w:rFonts w:eastAsia="Times New Roman"/>
          <w:spacing w:val="-4"/>
          <w:sz w:val="18"/>
          <w:szCs w:val="18"/>
        </w:rPr>
        <w:t>кст ст</w:t>
      </w:r>
      <w:proofErr w:type="gramEnd"/>
      <w:r>
        <w:rPr>
          <w:rFonts w:eastAsia="Times New Roman"/>
          <w:spacing w:val="-4"/>
          <w:sz w:val="18"/>
          <w:szCs w:val="18"/>
        </w:rPr>
        <w:t xml:space="preserve">атьи, соответствующий изложенным выше требованиям (не </w:t>
      </w:r>
      <w:r>
        <w:rPr>
          <w:rFonts w:eastAsia="Times New Roman"/>
          <w:sz w:val="18"/>
          <w:szCs w:val="18"/>
        </w:rPr>
        <w:t>более 2-х статей от автора).</w:t>
      </w:r>
    </w:p>
    <w:p w:rsidR="00FE5CC7" w:rsidRDefault="00432FE3">
      <w:pPr>
        <w:shd w:val="clear" w:color="auto" w:fill="FFFFFF"/>
        <w:spacing w:line="206" w:lineRule="exact"/>
        <w:jc w:val="both"/>
      </w:pPr>
      <w:r>
        <w:rPr>
          <w:rFonts w:eastAsia="Times New Roman"/>
          <w:sz w:val="18"/>
          <w:szCs w:val="18"/>
        </w:rPr>
        <w:t xml:space="preserve">При соблюдении указанных условий до </w:t>
      </w:r>
      <w:r w:rsidRPr="00A956B5">
        <w:rPr>
          <w:rFonts w:eastAsia="Times New Roman"/>
          <w:sz w:val="18"/>
          <w:szCs w:val="18"/>
          <w:u w:val="single"/>
        </w:rPr>
        <w:t>1</w:t>
      </w:r>
      <w:r w:rsidR="00684921" w:rsidRPr="00A956B5">
        <w:rPr>
          <w:rFonts w:eastAsia="Times New Roman"/>
          <w:sz w:val="18"/>
          <w:szCs w:val="18"/>
          <w:u w:val="single"/>
        </w:rPr>
        <w:t>5</w:t>
      </w:r>
      <w:r w:rsidRPr="00A956B5">
        <w:rPr>
          <w:rFonts w:eastAsia="Times New Roman"/>
          <w:sz w:val="18"/>
          <w:szCs w:val="18"/>
          <w:u w:val="single"/>
        </w:rPr>
        <w:t xml:space="preserve"> марта 201</w:t>
      </w:r>
      <w:r w:rsidR="00684921" w:rsidRPr="00A956B5">
        <w:rPr>
          <w:rFonts w:eastAsia="Times New Roman"/>
          <w:sz w:val="18"/>
          <w:szCs w:val="18"/>
          <w:u w:val="single"/>
        </w:rPr>
        <w:t>6</w:t>
      </w:r>
      <w:r>
        <w:rPr>
          <w:rFonts w:eastAsia="Times New Roman"/>
          <w:sz w:val="18"/>
          <w:szCs w:val="18"/>
          <w:u w:val="single"/>
        </w:rPr>
        <w:t xml:space="preserve"> г.</w:t>
      </w:r>
      <w:r>
        <w:rPr>
          <w:rFonts w:eastAsia="Times New Roman"/>
          <w:sz w:val="18"/>
          <w:szCs w:val="18"/>
        </w:rPr>
        <w:t xml:space="preserve"> Вы получите приглашение на симпозиум.</w:t>
      </w:r>
    </w:p>
    <w:p w:rsidR="00FE5CC7" w:rsidRDefault="00432FE3">
      <w:pPr>
        <w:shd w:val="clear" w:color="auto" w:fill="FFFFFF"/>
        <w:spacing w:line="206" w:lineRule="exact"/>
        <w:ind w:left="1315"/>
      </w:pPr>
      <w:r>
        <w:rPr>
          <w:rFonts w:eastAsia="Times New Roman"/>
          <w:b/>
          <w:bCs/>
          <w:sz w:val="18"/>
          <w:szCs w:val="18"/>
        </w:rPr>
        <w:t>ПРОГРАММА СИМПОЗИУМА</w:t>
      </w:r>
    </w:p>
    <w:p w:rsidR="00FE5CC7" w:rsidRDefault="003D0FA4" w:rsidP="003D0FA4">
      <w:pPr>
        <w:shd w:val="clear" w:color="auto" w:fill="FFFFFF"/>
        <w:tabs>
          <w:tab w:val="left" w:pos="134"/>
        </w:tabs>
        <w:spacing w:line="206" w:lineRule="exact"/>
        <w:rPr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4 </w:t>
      </w:r>
      <w:r w:rsidR="00432FE3">
        <w:rPr>
          <w:rFonts w:eastAsia="Times New Roman"/>
          <w:sz w:val="18"/>
          <w:szCs w:val="18"/>
        </w:rPr>
        <w:t>апреля – заезд и регистрация участников</w:t>
      </w:r>
    </w:p>
    <w:p w:rsidR="003D0FA4" w:rsidRDefault="003D0FA4" w:rsidP="003D0FA4">
      <w:pPr>
        <w:shd w:val="clear" w:color="auto" w:fill="FFFFFF"/>
        <w:tabs>
          <w:tab w:val="left" w:pos="134"/>
        </w:tabs>
        <w:spacing w:line="206" w:lineRule="exact"/>
        <w:ind w:right="2592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pacing w:val="-1"/>
          <w:sz w:val="18"/>
          <w:szCs w:val="18"/>
        </w:rPr>
        <w:t xml:space="preserve">5 </w:t>
      </w:r>
      <w:r w:rsidR="00432FE3">
        <w:rPr>
          <w:rFonts w:eastAsia="Times New Roman"/>
          <w:spacing w:val="-1"/>
          <w:sz w:val="18"/>
          <w:szCs w:val="18"/>
        </w:rPr>
        <w:t xml:space="preserve">апреля – открытие симпозиума </w:t>
      </w:r>
    </w:p>
    <w:p w:rsidR="00FE5CC7" w:rsidRDefault="003D0FA4" w:rsidP="003D0FA4">
      <w:pPr>
        <w:shd w:val="clear" w:color="auto" w:fill="FFFFFF"/>
        <w:tabs>
          <w:tab w:val="left" w:pos="134"/>
        </w:tabs>
        <w:spacing w:line="206" w:lineRule="exact"/>
        <w:ind w:right="2592"/>
        <w:rPr>
          <w:b/>
          <w:bCs/>
          <w:sz w:val="18"/>
          <w:szCs w:val="18"/>
        </w:rPr>
      </w:pPr>
      <w:r w:rsidRPr="003D0FA4">
        <w:rPr>
          <w:rFonts w:eastAsia="Times New Roman"/>
          <w:bCs/>
          <w:sz w:val="18"/>
          <w:szCs w:val="18"/>
        </w:rPr>
        <w:t>5-7</w:t>
      </w:r>
      <w:r w:rsidR="00432FE3">
        <w:rPr>
          <w:rFonts w:eastAsia="Times New Roman"/>
          <w:b/>
          <w:bCs/>
          <w:sz w:val="18"/>
          <w:szCs w:val="18"/>
        </w:rPr>
        <w:t xml:space="preserve"> </w:t>
      </w:r>
      <w:r w:rsidR="00432FE3">
        <w:rPr>
          <w:rFonts w:eastAsia="Times New Roman"/>
          <w:sz w:val="18"/>
          <w:szCs w:val="18"/>
        </w:rPr>
        <w:t>апреля – работа секций</w:t>
      </w:r>
    </w:p>
    <w:p w:rsidR="00FE5CC7" w:rsidRDefault="00FE5CC7">
      <w:pPr>
        <w:rPr>
          <w:sz w:val="2"/>
          <w:szCs w:val="2"/>
        </w:rPr>
      </w:pPr>
    </w:p>
    <w:p w:rsidR="00FE5CC7" w:rsidRDefault="003D0FA4" w:rsidP="003D0FA4">
      <w:pPr>
        <w:shd w:val="clear" w:color="auto" w:fill="FFFFFF"/>
        <w:tabs>
          <w:tab w:val="left" w:pos="226"/>
        </w:tabs>
        <w:spacing w:line="206" w:lineRule="exact"/>
        <w:rPr>
          <w:b/>
          <w:bCs/>
          <w:spacing w:val="-2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8 </w:t>
      </w:r>
      <w:r w:rsidR="00432FE3">
        <w:rPr>
          <w:rFonts w:eastAsia="Times New Roman"/>
          <w:sz w:val="18"/>
          <w:szCs w:val="18"/>
        </w:rPr>
        <w:t>апреля – закрытие симпозиума и награждение участников</w:t>
      </w:r>
    </w:p>
    <w:p w:rsidR="00FE5CC7" w:rsidRDefault="003D0FA4" w:rsidP="003D0FA4">
      <w:pPr>
        <w:shd w:val="clear" w:color="auto" w:fill="FFFFFF"/>
        <w:tabs>
          <w:tab w:val="left" w:pos="226"/>
        </w:tabs>
        <w:spacing w:line="206" w:lineRule="exact"/>
        <w:rPr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9 </w:t>
      </w:r>
      <w:r w:rsidR="00432FE3">
        <w:rPr>
          <w:rFonts w:eastAsia="Times New Roman"/>
          <w:sz w:val="18"/>
          <w:szCs w:val="18"/>
        </w:rPr>
        <w:t>апреля – отъезд участников симпозиума</w:t>
      </w:r>
    </w:p>
    <w:p w:rsidR="00FE5CC7" w:rsidRDefault="00432FE3">
      <w:pPr>
        <w:shd w:val="clear" w:color="auto" w:fill="FFFFFF"/>
        <w:spacing w:line="206" w:lineRule="exact"/>
        <w:ind w:left="1373"/>
      </w:pPr>
      <w:r>
        <w:rPr>
          <w:rFonts w:eastAsia="Times New Roman"/>
          <w:b/>
          <w:bCs/>
          <w:sz w:val="18"/>
          <w:szCs w:val="18"/>
        </w:rPr>
        <w:t>КУЛЬТУРНАЯ ПРОГРАММА</w:t>
      </w:r>
    </w:p>
    <w:p w:rsidR="00FE5CC7" w:rsidRDefault="00432FE3">
      <w:pPr>
        <w:shd w:val="clear" w:color="auto" w:fill="FFFFFF"/>
        <w:tabs>
          <w:tab w:val="left" w:pos="1541"/>
          <w:tab w:val="left" w:pos="3149"/>
          <w:tab w:val="left" w:pos="5179"/>
        </w:tabs>
        <w:spacing w:line="206" w:lineRule="exact"/>
        <w:ind w:firstLine="283"/>
        <w:jc w:val="both"/>
      </w:pPr>
      <w:r>
        <w:rPr>
          <w:rFonts w:eastAsia="Times New Roman"/>
          <w:sz w:val="18"/>
          <w:szCs w:val="18"/>
        </w:rPr>
        <w:t>Участники симпозиума познакомятся с ТПУ и ИПР, с научно-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spacing w:val="-1"/>
          <w:sz w:val="18"/>
          <w:szCs w:val="18"/>
        </w:rPr>
        <w:t>технической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pacing w:val="-1"/>
          <w:sz w:val="18"/>
          <w:szCs w:val="18"/>
        </w:rPr>
        <w:t>библиотекой,</w:t>
      </w:r>
      <w:r>
        <w:rPr>
          <w:rFonts w:ascii="Arial" w:eastAsia="Times New Roman" w:cs="Arial"/>
          <w:sz w:val="18"/>
          <w:szCs w:val="18"/>
        </w:rPr>
        <w:tab/>
      </w:r>
      <w:proofErr w:type="gramStart"/>
      <w:r>
        <w:rPr>
          <w:rFonts w:eastAsia="Times New Roman"/>
          <w:spacing w:val="-1"/>
          <w:sz w:val="18"/>
          <w:szCs w:val="18"/>
        </w:rPr>
        <w:t>минералогическим</w:t>
      </w:r>
      <w:proofErr w:type="gramEnd"/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z w:val="18"/>
          <w:szCs w:val="18"/>
        </w:rPr>
        <w:t>и</w:t>
      </w:r>
    </w:p>
    <w:p w:rsidR="00FE5CC7" w:rsidRDefault="00432FE3">
      <w:pPr>
        <w:shd w:val="clear" w:color="auto" w:fill="FFFFFF"/>
        <w:spacing w:line="206" w:lineRule="exact"/>
        <w:jc w:val="both"/>
      </w:pPr>
      <w:r>
        <w:rPr>
          <w:rFonts w:eastAsia="Times New Roman"/>
          <w:sz w:val="18"/>
          <w:szCs w:val="18"/>
        </w:rPr>
        <w:t xml:space="preserve">палеонтологическим музеями, мемориальным кабинетом-музеем академиков В.А.Обручева и М.А.Усова. Побывают на экскурсиях: </w:t>
      </w:r>
      <w:r>
        <w:rPr>
          <w:rFonts w:eastAsia="Times New Roman"/>
          <w:spacing w:val="-1"/>
          <w:sz w:val="18"/>
          <w:szCs w:val="18"/>
        </w:rPr>
        <w:t xml:space="preserve">по городу, в Сибирском ботаническом саду, музее редких и древних </w:t>
      </w:r>
      <w:r>
        <w:rPr>
          <w:rFonts w:eastAsia="Times New Roman"/>
          <w:sz w:val="18"/>
          <w:szCs w:val="18"/>
        </w:rPr>
        <w:t xml:space="preserve">книг и рукописей, в музее истории ТПУ, в современном автоматизированном </w:t>
      </w:r>
      <w:r w:rsidR="004571A6">
        <w:rPr>
          <w:rFonts w:eastAsia="Times New Roman"/>
          <w:sz w:val="18"/>
          <w:szCs w:val="18"/>
        </w:rPr>
        <w:t>зернохранилище</w:t>
      </w:r>
      <w:r>
        <w:rPr>
          <w:rFonts w:eastAsia="Times New Roman"/>
          <w:sz w:val="18"/>
          <w:szCs w:val="18"/>
        </w:rPr>
        <w:t xml:space="preserve"> с аналитическим центром и др. Для участников симпозиума будет организован праздничный вечер, на котором в торжественной обстановке будут вручены награды за лучшие доклады.</w:t>
      </w:r>
    </w:p>
    <w:p w:rsidR="00FE5CC7" w:rsidRDefault="00432FE3">
      <w:pPr>
        <w:shd w:val="clear" w:color="auto" w:fill="FFFFFF"/>
        <w:spacing w:line="206" w:lineRule="exact"/>
        <w:ind w:right="5"/>
        <w:jc w:val="center"/>
      </w:pPr>
      <w:r>
        <w:rPr>
          <w:rFonts w:eastAsia="Times New Roman"/>
          <w:b/>
          <w:bCs/>
          <w:sz w:val="18"/>
          <w:szCs w:val="18"/>
        </w:rPr>
        <w:t>УСЛОВИЯ ПРОЖИВАНИЯ</w:t>
      </w:r>
    </w:p>
    <w:p w:rsidR="00FE5CC7" w:rsidRDefault="00432FE3">
      <w:pPr>
        <w:shd w:val="clear" w:color="auto" w:fill="FFFFFF"/>
        <w:spacing w:line="206" w:lineRule="exact"/>
        <w:ind w:firstLine="509"/>
        <w:jc w:val="both"/>
      </w:pPr>
      <w:r>
        <w:rPr>
          <w:rFonts w:eastAsia="Times New Roman"/>
          <w:sz w:val="18"/>
          <w:szCs w:val="18"/>
        </w:rPr>
        <w:t>Проживание участников симпозиума будет организовано в гостинице и профилактории ТПУ. Ориентировочная стоимость одного дня проживания в гостинице ТПУ – 1</w:t>
      </w:r>
      <w:r w:rsidR="00CB0965">
        <w:rPr>
          <w:rFonts w:eastAsia="Times New Roman"/>
          <w:sz w:val="18"/>
          <w:szCs w:val="18"/>
        </w:rPr>
        <w:t>5</w:t>
      </w:r>
      <w:r>
        <w:rPr>
          <w:rFonts w:eastAsia="Times New Roman"/>
          <w:sz w:val="18"/>
          <w:szCs w:val="18"/>
        </w:rPr>
        <w:t xml:space="preserve">00 руб., в профилактории ТПУ – </w:t>
      </w:r>
      <w:r w:rsidR="00CB0965">
        <w:rPr>
          <w:rFonts w:eastAsia="Times New Roman"/>
          <w:sz w:val="18"/>
          <w:szCs w:val="18"/>
        </w:rPr>
        <w:t>60</w:t>
      </w:r>
      <w:r>
        <w:rPr>
          <w:rFonts w:eastAsia="Times New Roman"/>
          <w:sz w:val="18"/>
          <w:szCs w:val="18"/>
        </w:rPr>
        <w:t>0 руб., в городских гостиницах от</w:t>
      </w:r>
      <w:r w:rsidR="00CB0965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1500 руб. и выше.</w:t>
      </w:r>
    </w:p>
    <w:p w:rsidR="00FE5CC7" w:rsidRDefault="00432FE3">
      <w:pPr>
        <w:shd w:val="clear" w:color="auto" w:fill="FFFFFF"/>
        <w:spacing w:line="206" w:lineRule="exact"/>
        <w:jc w:val="center"/>
      </w:pPr>
      <w:r>
        <w:rPr>
          <w:rFonts w:eastAsia="Times New Roman"/>
          <w:b/>
          <w:bCs/>
          <w:sz w:val="18"/>
          <w:szCs w:val="18"/>
        </w:rPr>
        <w:t>ЯЗЫКИ СИМПОЗИУМА</w:t>
      </w:r>
    </w:p>
    <w:p w:rsidR="00FE5CC7" w:rsidRDefault="00432FE3">
      <w:pPr>
        <w:shd w:val="clear" w:color="auto" w:fill="FFFFFF"/>
        <w:spacing w:line="206" w:lineRule="exact"/>
        <w:ind w:right="5" w:firstLine="509"/>
        <w:jc w:val="both"/>
      </w:pPr>
      <w:r>
        <w:rPr>
          <w:rFonts w:eastAsia="Times New Roman"/>
          <w:sz w:val="18"/>
          <w:szCs w:val="18"/>
        </w:rPr>
        <w:t>Официаль</w:t>
      </w:r>
      <w:r w:rsidR="00694819">
        <w:rPr>
          <w:rFonts w:eastAsia="Times New Roman"/>
          <w:sz w:val="18"/>
          <w:szCs w:val="18"/>
        </w:rPr>
        <w:t xml:space="preserve">ные языки симпозиума – русский </w:t>
      </w:r>
      <w:r>
        <w:rPr>
          <w:rFonts w:eastAsia="Times New Roman"/>
          <w:sz w:val="18"/>
          <w:szCs w:val="18"/>
        </w:rPr>
        <w:t>и английский. Синхронный перевод не предусматривается.</w:t>
      </w:r>
    </w:p>
    <w:p w:rsidR="00FE5CC7" w:rsidRDefault="00432FE3">
      <w:pPr>
        <w:shd w:val="clear" w:color="auto" w:fill="FFFFFF"/>
        <w:spacing w:before="211"/>
        <w:ind w:right="10"/>
        <w:jc w:val="center"/>
      </w:pPr>
      <w:r>
        <w:rPr>
          <w:rFonts w:eastAsia="Times New Roman"/>
          <w:b/>
          <w:bCs/>
          <w:sz w:val="18"/>
          <w:szCs w:val="18"/>
        </w:rPr>
        <w:t>ПРОЕЗД УЧАСТНИКОВ</w:t>
      </w:r>
    </w:p>
    <w:p w:rsidR="00FE5CC7" w:rsidRDefault="00432FE3">
      <w:pPr>
        <w:shd w:val="clear" w:color="auto" w:fill="FFFFFF"/>
        <w:spacing w:line="206" w:lineRule="exact"/>
        <w:ind w:right="5" w:firstLine="283"/>
        <w:jc w:val="both"/>
      </w:pPr>
      <w:r>
        <w:rPr>
          <w:rFonts w:eastAsia="Times New Roman"/>
          <w:sz w:val="18"/>
          <w:szCs w:val="18"/>
        </w:rPr>
        <w:t xml:space="preserve">Регистрация участников состоится в </w:t>
      </w:r>
      <w:r>
        <w:rPr>
          <w:rFonts w:eastAsia="Times New Roman"/>
          <w:sz w:val="18"/>
          <w:szCs w:val="18"/>
          <w:lang w:val="en-US"/>
        </w:rPr>
        <w:t>I</w:t>
      </w:r>
      <w:r w:rsidRPr="00432FE3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корпусе Томского политехнического университета (ул. Советская, д. 73). Проезд до Томского политехнического университета:</w:t>
      </w:r>
    </w:p>
    <w:p w:rsidR="00FE5CC7" w:rsidRDefault="00432FE3" w:rsidP="00432FE3">
      <w:pPr>
        <w:numPr>
          <w:ilvl w:val="0"/>
          <w:numId w:val="3"/>
        </w:numPr>
        <w:shd w:val="clear" w:color="auto" w:fill="FFFFFF"/>
        <w:tabs>
          <w:tab w:val="left" w:pos="283"/>
          <w:tab w:val="left" w:pos="758"/>
          <w:tab w:val="left" w:pos="1810"/>
          <w:tab w:val="left" w:pos="2174"/>
          <w:tab w:val="left" w:pos="3043"/>
          <w:tab w:val="left" w:pos="3490"/>
          <w:tab w:val="left" w:pos="4037"/>
          <w:tab w:val="left" w:pos="4493"/>
        </w:tabs>
        <w:spacing w:line="206" w:lineRule="exact"/>
        <w:ind w:right="5"/>
        <w:jc w:val="both"/>
        <w:rPr>
          <w:spacing w:val="-3"/>
          <w:sz w:val="18"/>
          <w:szCs w:val="18"/>
        </w:rPr>
      </w:pPr>
      <w:r>
        <w:rPr>
          <w:rFonts w:eastAsia="Times New Roman"/>
          <w:spacing w:val="-2"/>
          <w:sz w:val="18"/>
          <w:szCs w:val="18"/>
        </w:rPr>
        <w:t>Из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pacing w:val="-1"/>
          <w:sz w:val="18"/>
          <w:szCs w:val="18"/>
        </w:rPr>
        <w:t>аэропорта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z w:val="18"/>
          <w:szCs w:val="18"/>
        </w:rPr>
        <w:t>–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pacing w:val="-1"/>
          <w:sz w:val="18"/>
          <w:szCs w:val="18"/>
        </w:rPr>
        <w:t>автобус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z w:val="18"/>
          <w:szCs w:val="18"/>
        </w:rPr>
        <w:t>№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 w:hAnsi="Arial"/>
          <w:sz w:val="18"/>
          <w:szCs w:val="18"/>
        </w:rPr>
        <w:t>119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pacing w:val="-1"/>
          <w:sz w:val="18"/>
          <w:szCs w:val="18"/>
        </w:rPr>
        <w:t>до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pacing w:val="-1"/>
          <w:sz w:val="18"/>
          <w:szCs w:val="18"/>
        </w:rPr>
        <w:t xml:space="preserve">остановки </w:t>
      </w:r>
      <w:r>
        <w:rPr>
          <w:rFonts w:eastAsia="Times New Roman"/>
          <w:sz w:val="18"/>
          <w:szCs w:val="18"/>
        </w:rPr>
        <w:t>«Политехнический».</w:t>
      </w:r>
    </w:p>
    <w:p w:rsidR="00FE5CC7" w:rsidRDefault="00432FE3" w:rsidP="00432FE3">
      <w:pPr>
        <w:numPr>
          <w:ilvl w:val="0"/>
          <w:numId w:val="3"/>
        </w:numPr>
        <w:shd w:val="clear" w:color="auto" w:fill="FFFFFF"/>
        <w:tabs>
          <w:tab w:val="left" w:pos="283"/>
        </w:tabs>
        <w:spacing w:line="206" w:lineRule="exact"/>
        <w:ind w:right="5"/>
        <w:jc w:val="both"/>
        <w:rPr>
          <w:spacing w:val="-1"/>
          <w:sz w:val="18"/>
          <w:szCs w:val="18"/>
        </w:rPr>
      </w:pPr>
      <w:r>
        <w:rPr>
          <w:rFonts w:eastAsia="Times New Roman"/>
          <w:sz w:val="18"/>
          <w:szCs w:val="18"/>
        </w:rPr>
        <w:t>От железнодорожного вокзала - троллейбус № 4, автобус № 12, трамвай №2 до остановки «Политехнический».</w:t>
      </w:r>
    </w:p>
    <w:p w:rsidR="00FE5CC7" w:rsidRDefault="00432FE3">
      <w:pPr>
        <w:shd w:val="clear" w:color="auto" w:fill="FFFFFF"/>
        <w:spacing w:before="269" w:line="206" w:lineRule="exact"/>
        <w:ind w:left="2078" w:right="346" w:hanging="1704"/>
      </w:pPr>
      <w:r>
        <w:rPr>
          <w:rFonts w:eastAsia="Times New Roman"/>
          <w:b/>
          <w:bCs/>
          <w:spacing w:val="-1"/>
          <w:sz w:val="18"/>
          <w:szCs w:val="18"/>
        </w:rPr>
        <w:t xml:space="preserve">Материалы и итоги размещаются на сайте симпозиума </w:t>
      </w:r>
      <w:hyperlink w:anchor="bookmark0" w:history="1">
        <w:proofErr w:type="spellStart"/>
        <w:r w:rsidRPr="00A956B5">
          <w:rPr>
            <w:rFonts w:eastAsia="Times New Roman"/>
            <w:b/>
            <w:bCs/>
            <w:sz w:val="18"/>
            <w:szCs w:val="18"/>
            <w:u w:val="single"/>
            <w:lang w:val="en-US"/>
          </w:rPr>
          <w:t>usovma</w:t>
        </w:r>
        <w:proofErr w:type="spellEnd"/>
        <w:r w:rsidRPr="00A956B5">
          <w:rPr>
            <w:rFonts w:eastAsia="Times New Roman"/>
            <w:b/>
            <w:bCs/>
            <w:sz w:val="18"/>
            <w:szCs w:val="18"/>
            <w:u w:val="single"/>
          </w:rPr>
          <w:t>.</w:t>
        </w:r>
        <w:proofErr w:type="spellStart"/>
        <w:r w:rsidRPr="00A956B5">
          <w:rPr>
            <w:rFonts w:eastAsia="Times New Roman"/>
            <w:b/>
            <w:bCs/>
            <w:sz w:val="18"/>
            <w:szCs w:val="18"/>
            <w:u w:val="single"/>
            <w:lang w:val="en-US"/>
          </w:rPr>
          <w:t>tpu</w:t>
        </w:r>
        <w:proofErr w:type="spellEnd"/>
        <w:r w:rsidRPr="00A956B5">
          <w:rPr>
            <w:rFonts w:eastAsia="Times New Roman"/>
            <w:b/>
            <w:bCs/>
            <w:sz w:val="18"/>
            <w:szCs w:val="18"/>
            <w:u w:val="single"/>
          </w:rPr>
          <w:t>.</w:t>
        </w:r>
        <w:proofErr w:type="spellStart"/>
        <w:r w:rsidRPr="00A956B5">
          <w:rPr>
            <w:rFonts w:eastAsia="Times New Roman"/>
            <w:b/>
            <w:bCs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FE5CC7" w:rsidRDefault="00432FE3">
      <w:pPr>
        <w:shd w:val="clear" w:color="auto" w:fill="FFFFFF"/>
        <w:spacing w:before="206" w:line="192" w:lineRule="exact"/>
        <w:ind w:left="518"/>
      </w:pPr>
      <w:r>
        <w:br w:type="column"/>
      </w:r>
      <w:r>
        <w:rPr>
          <w:rFonts w:eastAsia="Times New Roman"/>
          <w:b/>
          <w:bCs/>
          <w:spacing w:val="-7"/>
          <w:sz w:val="18"/>
          <w:szCs w:val="18"/>
        </w:rPr>
        <w:lastRenderedPageBreak/>
        <w:t>НАУЧНЫЕ НАПРАВЛЕНИЯ СИМПОЗИУМА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1 секция</w:t>
      </w:r>
      <w:r w:rsidRPr="00583538">
        <w:rPr>
          <w:sz w:val="18"/>
          <w:szCs w:val="18"/>
        </w:rPr>
        <w:t xml:space="preserve"> – Палеонтология, стратиграфия и региональная геология. Геоинформационные системы в науках о Земле. 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2 секция</w:t>
      </w:r>
      <w:r w:rsidRPr="00583538">
        <w:rPr>
          <w:sz w:val="18"/>
          <w:szCs w:val="18"/>
        </w:rPr>
        <w:t xml:space="preserve"> – Минералогия, геохимия и петрография.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3 секция</w:t>
      </w:r>
      <w:r w:rsidRPr="00583538">
        <w:rPr>
          <w:sz w:val="18"/>
          <w:szCs w:val="18"/>
        </w:rPr>
        <w:t xml:space="preserve"> – Месторождения полезных ископаемых. Современные технологии и методы поисков и разведки МПИ. Геоинформационные системы в геологии.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4 секция</w:t>
      </w:r>
      <w:r w:rsidRPr="00583538">
        <w:rPr>
          <w:sz w:val="18"/>
          <w:szCs w:val="18"/>
        </w:rPr>
        <w:t xml:space="preserve"> – Геология нефти и газа. Современные методы поисков и разведки углеводородного сырья.  Геоинформационные системы в геологии нефти и газа.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5 секция</w:t>
      </w:r>
      <w:r w:rsidRPr="00583538">
        <w:rPr>
          <w:sz w:val="18"/>
          <w:szCs w:val="18"/>
        </w:rPr>
        <w:t xml:space="preserve"> – Геофизические методы исследования Земли и поисков и разведки месторождений полезных ископаемых. Геоинформационные системы в геофизических исследованиях.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6 секция</w:t>
      </w:r>
      <w:r w:rsidRPr="00583538">
        <w:rPr>
          <w:sz w:val="18"/>
          <w:szCs w:val="18"/>
        </w:rPr>
        <w:t xml:space="preserve"> – Гидрогеология и инженерная геология. Геоинформационные системы в гидрогеологических исследованиях.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7 секция</w:t>
      </w:r>
      <w:r w:rsidRPr="00583538">
        <w:rPr>
          <w:sz w:val="18"/>
          <w:szCs w:val="18"/>
        </w:rPr>
        <w:t xml:space="preserve"> – </w:t>
      </w:r>
      <w:proofErr w:type="spellStart"/>
      <w:r w:rsidRPr="00583538">
        <w:rPr>
          <w:sz w:val="18"/>
          <w:szCs w:val="18"/>
        </w:rPr>
        <w:t>Гидрогеохимия</w:t>
      </w:r>
      <w:proofErr w:type="spellEnd"/>
      <w:r w:rsidRPr="00583538">
        <w:rPr>
          <w:sz w:val="18"/>
          <w:szCs w:val="18"/>
        </w:rPr>
        <w:t xml:space="preserve"> и </w:t>
      </w:r>
      <w:proofErr w:type="spellStart"/>
      <w:r w:rsidRPr="00583538">
        <w:rPr>
          <w:sz w:val="18"/>
          <w:szCs w:val="18"/>
        </w:rPr>
        <w:t>гидрогеоэкология</w:t>
      </w:r>
      <w:proofErr w:type="spellEnd"/>
      <w:r w:rsidRPr="00583538">
        <w:rPr>
          <w:sz w:val="18"/>
          <w:szCs w:val="18"/>
        </w:rPr>
        <w:t xml:space="preserve"> Земли. Геоинформационные системы в </w:t>
      </w:r>
      <w:proofErr w:type="spellStart"/>
      <w:r w:rsidRPr="00583538">
        <w:rPr>
          <w:sz w:val="18"/>
          <w:szCs w:val="18"/>
        </w:rPr>
        <w:t>гидрогеоэкологии</w:t>
      </w:r>
      <w:proofErr w:type="spellEnd"/>
      <w:r w:rsidRPr="00583538">
        <w:rPr>
          <w:sz w:val="18"/>
          <w:szCs w:val="18"/>
        </w:rPr>
        <w:t>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8 секция</w:t>
      </w:r>
      <w:r w:rsidRPr="00583538">
        <w:rPr>
          <w:sz w:val="18"/>
          <w:szCs w:val="18"/>
        </w:rPr>
        <w:t xml:space="preserve"> – </w:t>
      </w:r>
      <w:proofErr w:type="spellStart"/>
      <w:r w:rsidRPr="00583538">
        <w:rPr>
          <w:sz w:val="18"/>
          <w:szCs w:val="18"/>
        </w:rPr>
        <w:t>Космогеологические</w:t>
      </w:r>
      <w:proofErr w:type="spellEnd"/>
      <w:r w:rsidRPr="00583538">
        <w:rPr>
          <w:sz w:val="18"/>
          <w:szCs w:val="18"/>
        </w:rPr>
        <w:t xml:space="preserve"> исследования и дистанционные методы исследований в изучении и управлении природными ресурсами.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9 секция</w:t>
      </w:r>
      <w:r w:rsidRPr="00583538">
        <w:rPr>
          <w:sz w:val="18"/>
          <w:szCs w:val="18"/>
        </w:rPr>
        <w:t xml:space="preserve"> </w:t>
      </w:r>
      <w:bookmarkStart w:id="0" w:name="OLE_LINK2"/>
      <w:r w:rsidRPr="00583538">
        <w:rPr>
          <w:sz w:val="18"/>
          <w:szCs w:val="18"/>
        </w:rPr>
        <w:t>–</w:t>
      </w:r>
      <w:bookmarkEnd w:id="0"/>
      <w:r w:rsidRPr="00583538">
        <w:rPr>
          <w:sz w:val="18"/>
          <w:szCs w:val="18"/>
        </w:rPr>
        <w:t xml:space="preserve"> Землеустройство. Наука и практика.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10 секция</w:t>
      </w:r>
      <w:r w:rsidRPr="00583538">
        <w:rPr>
          <w:sz w:val="18"/>
          <w:szCs w:val="18"/>
        </w:rPr>
        <w:t xml:space="preserve"> – Геоэкология, охрана и защита окружающей среды. Геоинформационные системы в геоэкологии. 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11 секция</w:t>
      </w:r>
      <w:r w:rsidRPr="00583538">
        <w:rPr>
          <w:sz w:val="18"/>
          <w:szCs w:val="18"/>
        </w:rPr>
        <w:t xml:space="preserve"> – Современные технологии разработки нефтяных и газовых месторождений.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12 секция</w:t>
      </w:r>
      <w:r w:rsidRPr="00583538">
        <w:rPr>
          <w:sz w:val="18"/>
          <w:szCs w:val="18"/>
        </w:rPr>
        <w:t xml:space="preserve"> – Современные технологии подготовки и переработки природных ресурсов</w:t>
      </w:r>
    </w:p>
    <w:p w:rsidR="00583538" w:rsidRPr="00583538" w:rsidRDefault="00583538" w:rsidP="00583538">
      <w:pPr>
        <w:pStyle w:val="a6"/>
        <w:spacing w:after="0"/>
        <w:ind w:left="284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Подсекция 1</w:t>
      </w:r>
      <w:r w:rsidRPr="00583538">
        <w:rPr>
          <w:sz w:val="18"/>
          <w:szCs w:val="18"/>
        </w:rPr>
        <w:t xml:space="preserve"> – Углеводородное сырье.</w:t>
      </w:r>
    </w:p>
    <w:p w:rsidR="00583538" w:rsidRPr="00583538" w:rsidRDefault="00583538" w:rsidP="00583538">
      <w:pPr>
        <w:pStyle w:val="a6"/>
        <w:spacing w:after="0"/>
        <w:ind w:left="284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Подсекция 2</w:t>
      </w:r>
      <w:r w:rsidRPr="00583538">
        <w:rPr>
          <w:sz w:val="18"/>
          <w:szCs w:val="18"/>
        </w:rPr>
        <w:t xml:space="preserve"> – Минеральное сырье.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13 секция</w:t>
      </w:r>
      <w:r w:rsidRPr="00583538">
        <w:rPr>
          <w:sz w:val="18"/>
          <w:szCs w:val="18"/>
        </w:rPr>
        <w:t xml:space="preserve"> – Комплексное использование минерального сырья.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14 секция</w:t>
      </w:r>
      <w:r w:rsidRPr="00583538">
        <w:rPr>
          <w:sz w:val="18"/>
          <w:szCs w:val="18"/>
        </w:rPr>
        <w:t xml:space="preserve"> – Современные техника и технологии бурения скважин.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15 секция</w:t>
      </w:r>
      <w:r w:rsidRPr="00583538">
        <w:rPr>
          <w:sz w:val="18"/>
          <w:szCs w:val="18"/>
        </w:rPr>
        <w:t xml:space="preserve"> – Горное дело. Разработка рудных и нерудных полезных ископаемых.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16 секция</w:t>
      </w:r>
      <w:r w:rsidRPr="00583538">
        <w:rPr>
          <w:sz w:val="18"/>
          <w:szCs w:val="18"/>
        </w:rPr>
        <w:t xml:space="preserve"> – Современные техника и технологии транспортировки и хранения нефти и газа.</w:t>
      </w:r>
    </w:p>
    <w:p w:rsidR="00583538" w:rsidRPr="00583538" w:rsidRDefault="00583538" w:rsidP="00583538">
      <w:pPr>
        <w:pStyle w:val="a6"/>
        <w:spacing w:after="0"/>
        <w:jc w:val="both"/>
        <w:rPr>
          <w:sz w:val="18"/>
          <w:szCs w:val="18"/>
        </w:rPr>
      </w:pPr>
      <w:r w:rsidRPr="00583538">
        <w:rPr>
          <w:b/>
          <w:sz w:val="18"/>
          <w:szCs w:val="18"/>
        </w:rPr>
        <w:t>17 секция</w:t>
      </w:r>
      <w:r w:rsidRPr="00583538">
        <w:rPr>
          <w:sz w:val="18"/>
          <w:szCs w:val="18"/>
        </w:rPr>
        <w:t xml:space="preserve"> – Экономика минерального и углеводородного сырья. Горное право.</w:t>
      </w:r>
    </w:p>
    <w:p w:rsidR="00496C59" w:rsidRDefault="00583538" w:rsidP="00BC3ABF">
      <w:pPr>
        <w:shd w:val="clear" w:color="auto" w:fill="FFFFFF"/>
        <w:spacing w:line="216" w:lineRule="exact"/>
        <w:ind w:right="149"/>
        <w:jc w:val="both"/>
      </w:pPr>
      <w:r w:rsidRPr="004359D9">
        <w:rPr>
          <w:rFonts w:eastAsia="Times New Roman"/>
          <w:b/>
          <w:sz w:val="18"/>
          <w:szCs w:val="18"/>
        </w:rPr>
        <w:t>18 секция</w:t>
      </w:r>
      <w:r w:rsidRPr="00583538">
        <w:rPr>
          <w:rFonts w:eastAsia="Times New Roman"/>
          <w:sz w:val="18"/>
          <w:szCs w:val="18"/>
        </w:rPr>
        <w:t xml:space="preserve"> – Геология, горное и нефтегазовое дело (доклады на </w:t>
      </w:r>
      <w:r w:rsidR="000D1403">
        <w:rPr>
          <w:rFonts w:eastAsia="Times New Roman"/>
          <w:sz w:val="18"/>
          <w:szCs w:val="18"/>
        </w:rPr>
        <w:t xml:space="preserve">английском и немецком </w:t>
      </w:r>
      <w:r w:rsidR="000D1403" w:rsidRPr="00583538">
        <w:rPr>
          <w:rFonts w:eastAsia="Times New Roman"/>
          <w:sz w:val="18"/>
          <w:szCs w:val="18"/>
        </w:rPr>
        <w:t>языках</w:t>
      </w:r>
      <w:r w:rsidR="00BC3ABF">
        <w:t>)</w:t>
      </w:r>
    </w:p>
    <w:p w:rsidR="00FE5CC7" w:rsidRDefault="00496C59" w:rsidP="001F254D">
      <w:pPr>
        <w:shd w:val="clear" w:color="auto" w:fill="FFFFFF"/>
        <w:spacing w:line="216" w:lineRule="exact"/>
        <w:ind w:left="284" w:right="149"/>
        <w:jc w:val="both"/>
      </w:pPr>
      <w:r w:rsidRPr="000D1403">
        <w:rPr>
          <w:b/>
          <w:sz w:val="18"/>
          <w:szCs w:val="18"/>
        </w:rPr>
        <w:t>Подсекция 1 –</w:t>
      </w:r>
      <w:r w:rsidR="000D1403" w:rsidRPr="000D1403">
        <w:rPr>
          <w:b/>
          <w:sz w:val="18"/>
          <w:szCs w:val="18"/>
        </w:rPr>
        <w:t xml:space="preserve"> </w:t>
      </w:r>
      <w:r w:rsidRPr="000D1403">
        <w:rPr>
          <w:sz w:val="18"/>
          <w:szCs w:val="18"/>
        </w:rPr>
        <w:t>Проблемы меж</w:t>
      </w:r>
      <w:r w:rsidR="00BC3ABF" w:rsidRPr="000D1403">
        <w:rPr>
          <w:sz w:val="18"/>
          <w:szCs w:val="18"/>
        </w:rPr>
        <w:t>ъ</w:t>
      </w:r>
      <w:r w:rsidRPr="000D1403">
        <w:rPr>
          <w:sz w:val="18"/>
          <w:szCs w:val="18"/>
        </w:rPr>
        <w:t>языковой профессиональной коммуникации в условиях глобализации</w:t>
      </w:r>
      <w:r w:rsidR="00432FE3">
        <w:br w:type="column"/>
      </w:r>
      <w:r w:rsidR="00432FE3">
        <w:rPr>
          <w:rFonts w:eastAsia="Times New Roman"/>
          <w:b/>
          <w:bCs/>
          <w:sz w:val="18"/>
          <w:szCs w:val="18"/>
        </w:rPr>
        <w:lastRenderedPageBreak/>
        <w:t>ЗАЯВКА</w:t>
      </w:r>
    </w:p>
    <w:p w:rsidR="00FE5CC7" w:rsidRDefault="0059677E" w:rsidP="0059677E">
      <w:pPr>
        <w:shd w:val="clear" w:color="auto" w:fill="FFFFFF"/>
        <w:spacing w:line="216" w:lineRule="exact"/>
        <w:ind w:left="67" w:firstLine="384"/>
        <w:jc w:val="center"/>
      </w:pPr>
      <w:r>
        <w:rPr>
          <w:rFonts w:eastAsia="Times New Roman"/>
          <w:sz w:val="18"/>
          <w:szCs w:val="18"/>
        </w:rPr>
        <w:t>НА УЧАСТИЕ В X</w:t>
      </w:r>
      <w:r w:rsidR="00432FE3">
        <w:rPr>
          <w:rFonts w:eastAsia="Times New Roman"/>
          <w:sz w:val="18"/>
          <w:szCs w:val="18"/>
        </w:rPr>
        <w:t>X МЕЖДУНАРОДНОМ НАУЧНОМ СИМПОЗИУМЕ ИМЕНИ АКАДЕМИКА М.А. УСОВА СТУДЕНТОВ И МОЛОДЫХ УЧЕНЫХ</w:t>
      </w:r>
    </w:p>
    <w:p w:rsidR="00FE5CC7" w:rsidRDefault="00432FE3" w:rsidP="0059677E">
      <w:pPr>
        <w:shd w:val="clear" w:color="auto" w:fill="FFFFFF"/>
        <w:tabs>
          <w:tab w:val="left" w:pos="1214"/>
          <w:tab w:val="left" w:pos="2693"/>
          <w:tab w:val="left" w:pos="3240"/>
          <w:tab w:val="left" w:pos="4176"/>
        </w:tabs>
        <w:spacing w:line="240" w:lineRule="exact"/>
        <w:ind w:left="283" w:right="10" w:hanging="235"/>
        <w:jc w:val="center"/>
      </w:pPr>
      <w:r>
        <w:rPr>
          <w:rFonts w:eastAsia="Times New Roman"/>
          <w:b/>
          <w:bCs/>
          <w:sz w:val="18"/>
          <w:szCs w:val="18"/>
        </w:rPr>
        <w:t>«ПРОБЛЕМЫ ГЕОЛОГИИ И ОСВОЕНИЯ НЕДР»</w:t>
      </w:r>
      <w:r>
        <w:rPr>
          <w:rFonts w:eastAsia="Times New Roman"/>
          <w:b/>
          <w:bCs/>
          <w:sz w:val="18"/>
          <w:szCs w:val="18"/>
        </w:rPr>
        <w:br/>
      </w:r>
      <w:r>
        <w:rPr>
          <w:rFonts w:eastAsia="Times New Roman"/>
          <w:b/>
          <w:bCs/>
          <w:i/>
          <w:iCs/>
          <w:sz w:val="18"/>
          <w:szCs w:val="18"/>
        </w:rPr>
        <w:t>Заявка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ab/>
      </w:r>
      <w:r>
        <w:rPr>
          <w:rFonts w:eastAsia="Times New Roman"/>
          <w:b/>
          <w:bCs/>
          <w:i/>
          <w:iCs/>
          <w:sz w:val="18"/>
          <w:szCs w:val="18"/>
        </w:rPr>
        <w:t>заполняется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ab/>
      </w:r>
      <w:r>
        <w:rPr>
          <w:rFonts w:eastAsia="Times New Roman"/>
          <w:b/>
          <w:bCs/>
          <w:i/>
          <w:iCs/>
          <w:sz w:val="18"/>
          <w:szCs w:val="18"/>
        </w:rPr>
        <w:t>на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ab/>
      </w:r>
      <w:r>
        <w:rPr>
          <w:rFonts w:eastAsia="Times New Roman"/>
          <w:b/>
          <w:bCs/>
          <w:i/>
          <w:iCs/>
          <w:sz w:val="18"/>
          <w:szCs w:val="18"/>
        </w:rPr>
        <w:t>бланке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ab/>
      </w:r>
      <w:r>
        <w:rPr>
          <w:rFonts w:eastAsia="Times New Roman"/>
          <w:b/>
          <w:bCs/>
          <w:i/>
          <w:iCs/>
          <w:sz w:val="18"/>
          <w:szCs w:val="18"/>
        </w:rPr>
        <w:t>вуза</w:t>
      </w:r>
    </w:p>
    <w:p w:rsidR="00FE5CC7" w:rsidRDefault="00432FE3">
      <w:pPr>
        <w:shd w:val="clear" w:color="auto" w:fill="FFFFFF"/>
        <w:spacing w:before="14" w:line="206" w:lineRule="exact"/>
      </w:pPr>
      <w:r>
        <w:rPr>
          <w:b/>
          <w:bCs/>
          <w:i/>
          <w:iCs/>
          <w:sz w:val="18"/>
          <w:szCs w:val="18"/>
        </w:rPr>
        <w:t>(</w:t>
      </w:r>
      <w:r>
        <w:rPr>
          <w:rFonts w:eastAsia="Times New Roman"/>
          <w:b/>
          <w:bCs/>
          <w:i/>
          <w:iCs/>
          <w:sz w:val="18"/>
          <w:szCs w:val="18"/>
        </w:rPr>
        <w:t>организации).</w:t>
      </w:r>
    </w:p>
    <w:p w:rsidR="00FE5CC7" w:rsidRDefault="00432FE3" w:rsidP="00432FE3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06" w:lineRule="exact"/>
        <w:ind w:left="283" w:right="5" w:hanging="283"/>
        <w:jc w:val="both"/>
        <w:rPr>
          <w:b/>
          <w:bCs/>
          <w:spacing w:val="-1"/>
          <w:sz w:val="18"/>
          <w:szCs w:val="18"/>
        </w:rPr>
      </w:pPr>
      <w:r>
        <w:rPr>
          <w:rFonts w:eastAsia="Times New Roman"/>
          <w:sz w:val="18"/>
          <w:szCs w:val="18"/>
        </w:rPr>
        <w:t>Фамилия, имя, отчество автора</w:t>
      </w:r>
      <w:proofErr w:type="gramStart"/>
      <w:r>
        <w:rPr>
          <w:rFonts w:eastAsia="Times New Roman"/>
          <w:sz w:val="18"/>
          <w:szCs w:val="18"/>
        </w:rPr>
        <w:t xml:space="preserve"> (-</w:t>
      </w:r>
      <w:proofErr w:type="spellStart"/>
      <w:proofErr w:type="gramEnd"/>
      <w:r>
        <w:rPr>
          <w:rFonts w:eastAsia="Times New Roman"/>
          <w:sz w:val="18"/>
          <w:szCs w:val="18"/>
        </w:rPr>
        <w:t>ов</w:t>
      </w:r>
      <w:proofErr w:type="spellEnd"/>
      <w:r>
        <w:rPr>
          <w:rFonts w:eastAsia="Times New Roman"/>
          <w:sz w:val="18"/>
          <w:szCs w:val="18"/>
        </w:rPr>
        <w:t>) (полностью), год рождения;</w:t>
      </w:r>
    </w:p>
    <w:p w:rsidR="00FE5CC7" w:rsidRDefault="00432FE3" w:rsidP="00432FE3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06" w:lineRule="exact"/>
        <w:ind w:left="283" w:right="5" w:hanging="283"/>
        <w:jc w:val="both"/>
        <w:rPr>
          <w:b/>
          <w:bCs/>
          <w:spacing w:val="-1"/>
          <w:sz w:val="18"/>
          <w:szCs w:val="18"/>
        </w:rPr>
      </w:pPr>
      <w:r>
        <w:rPr>
          <w:rFonts w:eastAsia="Times New Roman"/>
          <w:sz w:val="18"/>
          <w:szCs w:val="18"/>
        </w:rPr>
        <w:t>Наименование и полный почтовый адрес и сайт ВУЗа (организации)</w:t>
      </w:r>
      <w:proofErr w:type="gramStart"/>
      <w:r>
        <w:rPr>
          <w:rFonts w:eastAsia="Times New Roman"/>
          <w:sz w:val="18"/>
          <w:szCs w:val="18"/>
        </w:rPr>
        <w:t>;ф</w:t>
      </w:r>
      <w:proofErr w:type="gramEnd"/>
      <w:r>
        <w:rPr>
          <w:rFonts w:eastAsia="Times New Roman"/>
          <w:sz w:val="18"/>
          <w:szCs w:val="18"/>
        </w:rPr>
        <w:t>акультета, кафедры.</w:t>
      </w:r>
    </w:p>
    <w:p w:rsidR="00FE5CC7" w:rsidRDefault="00432FE3" w:rsidP="00432FE3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06" w:lineRule="exact"/>
        <w:ind w:left="283" w:right="5" w:hanging="283"/>
        <w:jc w:val="both"/>
        <w:rPr>
          <w:b/>
          <w:bCs/>
          <w:spacing w:val="-1"/>
          <w:sz w:val="18"/>
          <w:szCs w:val="18"/>
        </w:rPr>
      </w:pPr>
      <w:proofErr w:type="gramStart"/>
      <w:r>
        <w:rPr>
          <w:rFonts w:eastAsia="Times New Roman"/>
          <w:sz w:val="18"/>
          <w:szCs w:val="18"/>
        </w:rPr>
        <w:t>Факультет, специальность, курс</w:t>
      </w:r>
      <w:r w:rsidR="00BC3ABF">
        <w:rPr>
          <w:rFonts w:eastAsia="Times New Roman"/>
          <w:sz w:val="18"/>
          <w:szCs w:val="18"/>
        </w:rPr>
        <w:t xml:space="preserve">, </w:t>
      </w:r>
      <w:r w:rsidR="00BC3ABF" w:rsidRPr="000D1403">
        <w:rPr>
          <w:rFonts w:eastAsia="Times New Roman"/>
          <w:sz w:val="18"/>
          <w:szCs w:val="18"/>
        </w:rPr>
        <w:t>группа</w:t>
      </w:r>
      <w:r>
        <w:rPr>
          <w:rFonts w:eastAsia="Times New Roman"/>
          <w:sz w:val="18"/>
          <w:szCs w:val="18"/>
        </w:rPr>
        <w:t xml:space="preserve"> (для студентов); должность, ученая степень, ученое звание (для молодых ученых);</w:t>
      </w:r>
      <w:proofErr w:type="gramEnd"/>
    </w:p>
    <w:p w:rsidR="00FE5CC7" w:rsidRDefault="00432FE3" w:rsidP="00432FE3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06" w:lineRule="exact"/>
        <w:rPr>
          <w:b/>
          <w:bCs/>
          <w:spacing w:val="-1"/>
          <w:sz w:val="18"/>
          <w:szCs w:val="18"/>
        </w:rPr>
      </w:pPr>
      <w:r>
        <w:rPr>
          <w:rFonts w:eastAsia="Times New Roman"/>
          <w:sz w:val="18"/>
          <w:szCs w:val="18"/>
        </w:rPr>
        <w:t>Наименование секции;</w:t>
      </w:r>
    </w:p>
    <w:p w:rsidR="00FE5CC7" w:rsidRDefault="00432FE3" w:rsidP="00432FE3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06" w:lineRule="exact"/>
        <w:rPr>
          <w:b/>
          <w:bCs/>
          <w:spacing w:val="-1"/>
          <w:sz w:val="18"/>
          <w:szCs w:val="18"/>
        </w:rPr>
      </w:pPr>
      <w:r>
        <w:rPr>
          <w:rFonts w:eastAsia="Times New Roman"/>
          <w:sz w:val="18"/>
          <w:szCs w:val="18"/>
        </w:rPr>
        <w:t>Название доклада;</w:t>
      </w:r>
    </w:p>
    <w:p w:rsidR="00FE5CC7" w:rsidRDefault="00432FE3" w:rsidP="00432FE3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06" w:lineRule="exact"/>
        <w:ind w:left="283" w:right="10" w:hanging="283"/>
        <w:jc w:val="both"/>
        <w:rPr>
          <w:b/>
          <w:bCs/>
          <w:spacing w:val="-1"/>
          <w:sz w:val="18"/>
          <w:szCs w:val="18"/>
        </w:rPr>
      </w:pPr>
      <w:r>
        <w:rPr>
          <w:rFonts w:eastAsia="Times New Roman"/>
          <w:sz w:val="18"/>
          <w:szCs w:val="18"/>
        </w:rPr>
        <w:t>Фамилия, имя, отчество, должность, ученая степень и ученое звание научного руководителя;</w:t>
      </w:r>
    </w:p>
    <w:p w:rsidR="00FE5CC7" w:rsidRDefault="00432FE3" w:rsidP="00432FE3">
      <w:pPr>
        <w:numPr>
          <w:ilvl w:val="0"/>
          <w:numId w:val="8"/>
        </w:numPr>
        <w:shd w:val="clear" w:color="auto" w:fill="FFFFFF"/>
        <w:tabs>
          <w:tab w:val="left" w:pos="283"/>
          <w:tab w:val="left" w:pos="1517"/>
          <w:tab w:val="left" w:pos="3115"/>
        </w:tabs>
        <w:spacing w:line="206" w:lineRule="exact"/>
        <w:ind w:left="283" w:hanging="283"/>
        <w:jc w:val="both"/>
        <w:rPr>
          <w:b/>
          <w:bCs/>
          <w:spacing w:val="-1"/>
          <w:sz w:val="18"/>
          <w:szCs w:val="18"/>
        </w:rPr>
      </w:pPr>
      <w:r>
        <w:rPr>
          <w:rFonts w:eastAsia="Times New Roman"/>
          <w:spacing w:val="-1"/>
          <w:sz w:val="18"/>
          <w:szCs w:val="18"/>
        </w:rPr>
        <w:t>Перечень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pacing w:val="-1"/>
          <w:sz w:val="18"/>
          <w:szCs w:val="18"/>
        </w:rPr>
        <w:t>необходимого</w:t>
      </w:r>
      <w:r w:rsidR="00B061BE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eastAsia="Times New Roman"/>
          <w:spacing w:val="-1"/>
          <w:sz w:val="18"/>
          <w:szCs w:val="18"/>
        </w:rPr>
        <w:t>демонстрационно-</w:t>
      </w:r>
      <w:r>
        <w:rPr>
          <w:rFonts w:eastAsia="Times New Roman"/>
          <w:sz w:val="18"/>
          <w:szCs w:val="18"/>
        </w:rPr>
        <w:t>технического оборудования;</w:t>
      </w:r>
    </w:p>
    <w:p w:rsidR="00FE5CC7" w:rsidRDefault="00432FE3" w:rsidP="00432FE3">
      <w:pPr>
        <w:numPr>
          <w:ilvl w:val="0"/>
          <w:numId w:val="8"/>
        </w:numPr>
        <w:shd w:val="clear" w:color="auto" w:fill="FFFFFF"/>
        <w:tabs>
          <w:tab w:val="left" w:pos="283"/>
          <w:tab w:val="left" w:pos="1128"/>
          <w:tab w:val="left" w:pos="2534"/>
          <w:tab w:val="left" w:pos="3864"/>
          <w:tab w:val="left" w:pos="4450"/>
        </w:tabs>
        <w:spacing w:line="206" w:lineRule="exact"/>
        <w:ind w:left="283" w:hanging="283"/>
        <w:jc w:val="both"/>
        <w:rPr>
          <w:b/>
          <w:bCs/>
          <w:spacing w:val="-1"/>
          <w:sz w:val="18"/>
          <w:szCs w:val="18"/>
        </w:rPr>
      </w:pPr>
      <w:r>
        <w:rPr>
          <w:rFonts w:eastAsia="Times New Roman"/>
          <w:spacing w:val="-1"/>
          <w:sz w:val="18"/>
          <w:szCs w:val="18"/>
        </w:rPr>
        <w:t>Указать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pacing w:val="-1"/>
          <w:sz w:val="18"/>
          <w:szCs w:val="18"/>
        </w:rPr>
        <w:t>необходимость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pacing w:val="-1"/>
          <w:sz w:val="18"/>
          <w:szCs w:val="18"/>
        </w:rPr>
        <w:t>бронирования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pacing w:val="-2"/>
          <w:sz w:val="18"/>
          <w:szCs w:val="18"/>
        </w:rPr>
        <w:t>мест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z w:val="18"/>
          <w:szCs w:val="18"/>
        </w:rPr>
        <w:t>в гостиницах, общежитиях и профилактории ТПУ (бронирование мест в гостиницах города осуществляют сами участники);</w:t>
      </w:r>
    </w:p>
    <w:p w:rsidR="00FE5CC7" w:rsidRDefault="00432FE3" w:rsidP="00432FE3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06" w:lineRule="exact"/>
        <w:rPr>
          <w:b/>
          <w:bCs/>
          <w:spacing w:val="-1"/>
          <w:sz w:val="18"/>
          <w:szCs w:val="18"/>
        </w:rPr>
      </w:pPr>
      <w:r>
        <w:rPr>
          <w:rFonts w:eastAsia="Times New Roman"/>
          <w:sz w:val="18"/>
          <w:szCs w:val="18"/>
        </w:rPr>
        <w:t>Ориентировочная дата прибытия;</w:t>
      </w:r>
    </w:p>
    <w:p w:rsidR="00FE5CC7" w:rsidRDefault="00432FE3" w:rsidP="00432FE3">
      <w:pPr>
        <w:numPr>
          <w:ilvl w:val="0"/>
          <w:numId w:val="8"/>
        </w:numPr>
        <w:shd w:val="clear" w:color="auto" w:fill="FFFFFF"/>
        <w:tabs>
          <w:tab w:val="left" w:pos="283"/>
        </w:tabs>
        <w:spacing w:line="206" w:lineRule="exact"/>
        <w:ind w:left="283" w:right="5" w:hanging="283"/>
        <w:jc w:val="both"/>
        <w:rPr>
          <w:b/>
          <w:bCs/>
          <w:spacing w:val="-1"/>
          <w:sz w:val="18"/>
          <w:szCs w:val="18"/>
        </w:rPr>
      </w:pPr>
      <w:r>
        <w:rPr>
          <w:rFonts w:eastAsia="Times New Roman"/>
          <w:sz w:val="18"/>
          <w:szCs w:val="18"/>
        </w:rPr>
        <w:t>Адрес и телефон (</w:t>
      </w:r>
      <w:r>
        <w:rPr>
          <w:rFonts w:eastAsia="Times New Roman"/>
          <w:sz w:val="18"/>
          <w:szCs w:val="18"/>
          <w:lang w:val="en-US"/>
        </w:rPr>
        <w:t>e</w:t>
      </w:r>
      <w:r w:rsidRPr="00432FE3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  <w:lang w:val="en-US"/>
        </w:rPr>
        <w:t>mail</w:t>
      </w:r>
      <w:r w:rsidRPr="00432FE3">
        <w:rPr>
          <w:rFonts w:eastAsia="Times New Roman"/>
          <w:sz w:val="18"/>
          <w:szCs w:val="18"/>
        </w:rPr>
        <w:t xml:space="preserve">, </w:t>
      </w:r>
      <w:r>
        <w:rPr>
          <w:rFonts w:eastAsia="Times New Roman"/>
          <w:sz w:val="18"/>
          <w:szCs w:val="18"/>
        </w:rPr>
        <w:t>факс) для связи с оргкомитетом.</w:t>
      </w:r>
    </w:p>
    <w:p w:rsidR="00FE5CC7" w:rsidRDefault="00432FE3">
      <w:pPr>
        <w:shd w:val="clear" w:color="auto" w:fill="FFFFFF"/>
        <w:tabs>
          <w:tab w:val="left" w:pos="3600"/>
        </w:tabs>
        <w:spacing w:line="206" w:lineRule="exact"/>
        <w:ind w:left="283"/>
      </w:pPr>
      <w:r>
        <w:rPr>
          <w:rFonts w:eastAsia="Times New Roman"/>
          <w:spacing w:val="-1"/>
          <w:sz w:val="18"/>
          <w:szCs w:val="18"/>
        </w:rPr>
        <w:t>Дата заполнения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z w:val="18"/>
          <w:szCs w:val="18"/>
        </w:rPr>
        <w:t>Подпись</w:t>
      </w:r>
    </w:p>
    <w:p w:rsidR="00FE5CC7" w:rsidRDefault="00432FE3">
      <w:pPr>
        <w:shd w:val="clear" w:color="auto" w:fill="FFFFFF"/>
        <w:spacing w:before="115" w:line="206" w:lineRule="exact"/>
        <w:ind w:right="5" w:firstLine="283"/>
        <w:jc w:val="both"/>
      </w:pPr>
      <w:r>
        <w:rPr>
          <w:rFonts w:eastAsia="Times New Roman"/>
          <w:b/>
          <w:bCs/>
          <w:sz w:val="18"/>
          <w:szCs w:val="18"/>
        </w:rPr>
        <w:t xml:space="preserve">ВНИМАНИЕ! </w:t>
      </w:r>
      <w:r w:rsidR="0059677E">
        <w:rPr>
          <w:rFonts w:eastAsia="Times New Roman"/>
          <w:sz w:val="18"/>
          <w:szCs w:val="18"/>
        </w:rPr>
        <w:t>В рамках X</w:t>
      </w:r>
      <w:r>
        <w:rPr>
          <w:rFonts w:eastAsia="Times New Roman"/>
          <w:sz w:val="18"/>
          <w:szCs w:val="18"/>
        </w:rPr>
        <w:t xml:space="preserve">X Международного симпозиума «Проблемы геологии и освоения недр» проводится конкурс на лучший научный доклад по каждой из </w:t>
      </w:r>
      <w:r w:rsidR="00BE5F3F">
        <w:rPr>
          <w:rFonts w:eastAsia="Times New Roman"/>
          <w:sz w:val="18"/>
          <w:szCs w:val="18"/>
        </w:rPr>
        <w:t>18</w:t>
      </w:r>
      <w:r>
        <w:rPr>
          <w:rFonts w:eastAsia="Times New Roman"/>
          <w:sz w:val="18"/>
          <w:szCs w:val="18"/>
        </w:rPr>
        <w:t xml:space="preserve"> секций и подсекциям симпозиума.</w:t>
      </w:r>
    </w:p>
    <w:p w:rsidR="00FE5CC7" w:rsidRDefault="00432FE3">
      <w:pPr>
        <w:shd w:val="clear" w:color="auto" w:fill="FFFFFF"/>
        <w:spacing w:line="206" w:lineRule="exact"/>
        <w:ind w:firstLine="283"/>
        <w:jc w:val="both"/>
      </w:pPr>
      <w:r>
        <w:rPr>
          <w:rFonts w:eastAsia="Times New Roman"/>
          <w:sz w:val="18"/>
          <w:szCs w:val="18"/>
        </w:rPr>
        <w:t>По итогам симпозиума, лучшие стат</w:t>
      </w:r>
      <w:r w:rsidR="00A956B5">
        <w:rPr>
          <w:rFonts w:eastAsia="Times New Roman"/>
          <w:sz w:val="18"/>
          <w:szCs w:val="18"/>
        </w:rPr>
        <w:t>ьи</w:t>
      </w:r>
      <w:r>
        <w:rPr>
          <w:rFonts w:eastAsia="Times New Roman"/>
          <w:sz w:val="18"/>
          <w:szCs w:val="18"/>
        </w:rPr>
        <w:t xml:space="preserve"> будут опубликованы в специальном выпуске журнала «Науки о Земле и защита окружающей среды» (Великобритания), </w:t>
      </w:r>
      <w:r>
        <w:rPr>
          <w:rFonts w:eastAsia="Times New Roman"/>
        </w:rPr>
        <w:t xml:space="preserve">индексируемом в </w:t>
      </w:r>
      <w:r>
        <w:rPr>
          <w:rFonts w:eastAsia="Times New Roman"/>
          <w:lang w:val="en-US"/>
        </w:rPr>
        <w:t>Scopus</w:t>
      </w:r>
      <w:r w:rsidRPr="00432FE3">
        <w:rPr>
          <w:rFonts w:eastAsia="Times New Roman"/>
        </w:rPr>
        <w:t xml:space="preserve"> </w:t>
      </w:r>
      <w:r>
        <w:rPr>
          <w:rFonts w:eastAsia="Times New Roman"/>
        </w:rPr>
        <w:t xml:space="preserve">и </w:t>
      </w:r>
      <w:r>
        <w:rPr>
          <w:rFonts w:eastAsia="Times New Roman"/>
          <w:lang w:val="en-US"/>
        </w:rPr>
        <w:t>Web</w:t>
      </w:r>
      <w:r w:rsidRPr="00432FE3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432FE3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Science</w:t>
      </w:r>
    </w:p>
    <w:p w:rsidR="00FE5CC7" w:rsidRDefault="00432FE3">
      <w:pPr>
        <w:shd w:val="clear" w:color="auto" w:fill="FFFFFF"/>
        <w:tabs>
          <w:tab w:val="left" w:pos="1454"/>
          <w:tab w:val="left" w:pos="2160"/>
          <w:tab w:val="left" w:pos="3758"/>
        </w:tabs>
        <w:spacing w:line="230" w:lineRule="exact"/>
        <w:ind w:right="5" w:firstLine="283"/>
        <w:jc w:val="both"/>
      </w:pPr>
      <w:r>
        <w:rPr>
          <w:rFonts w:eastAsia="Times New Roman"/>
        </w:rPr>
        <w:t>В рамках XIX симпозиума будет проведен</w:t>
      </w:r>
      <w:r>
        <w:rPr>
          <w:rFonts w:eastAsia="Times New Roman"/>
        </w:rPr>
        <w:br/>
      </w:r>
      <w:r>
        <w:rPr>
          <w:rFonts w:eastAsia="Times New Roman"/>
          <w:spacing w:val="-2"/>
        </w:rPr>
        <w:t>отборочный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1"/>
        </w:rPr>
        <w:t>тур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1"/>
        </w:rPr>
        <w:t>федерального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2"/>
        </w:rPr>
        <w:t>конкурса</w:t>
      </w:r>
    </w:p>
    <w:p w:rsidR="00FE5CC7" w:rsidRDefault="00432FE3">
      <w:pPr>
        <w:shd w:val="clear" w:color="auto" w:fill="FFFFFF"/>
        <w:spacing w:line="230" w:lineRule="exact"/>
        <w:ind w:right="5"/>
        <w:jc w:val="both"/>
      </w:pPr>
      <w:r>
        <w:rPr>
          <w:rFonts w:eastAsia="Times New Roman"/>
        </w:rPr>
        <w:t>«У.М.Н.И.К.» Фонда содействия развитию малых форм предприятия в научно-технической сфере</w:t>
      </w:r>
    </w:p>
    <w:p w:rsidR="00FE5CC7" w:rsidRDefault="00432FE3">
      <w:pPr>
        <w:shd w:val="clear" w:color="auto" w:fill="FFFFFF"/>
        <w:spacing w:before="48" w:line="206" w:lineRule="exact"/>
        <w:ind w:left="984"/>
      </w:pPr>
      <w:r>
        <w:rPr>
          <w:rFonts w:eastAsia="Times New Roman"/>
          <w:b/>
          <w:bCs/>
          <w:sz w:val="18"/>
          <w:szCs w:val="18"/>
        </w:rPr>
        <w:t>КОНТАКТЫ ОРГКОМИТЕТА</w:t>
      </w:r>
    </w:p>
    <w:p w:rsidR="00BE5F3F" w:rsidRDefault="00BE5F3F">
      <w:pPr>
        <w:shd w:val="clear" w:color="auto" w:fill="FFFFFF"/>
        <w:spacing w:line="206" w:lineRule="exact"/>
        <w:rPr>
          <w:rFonts w:eastAsia="Times New Roman"/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 xml:space="preserve">634050, </w:t>
      </w:r>
      <w:r>
        <w:rPr>
          <w:rFonts w:eastAsia="Times New Roman"/>
          <w:spacing w:val="-10"/>
          <w:sz w:val="18"/>
          <w:szCs w:val="18"/>
        </w:rPr>
        <w:t xml:space="preserve">Россия, г. Томск, пр. Ленина, </w:t>
      </w:r>
      <w:r w:rsidR="00432FE3">
        <w:rPr>
          <w:rFonts w:eastAsia="Times New Roman"/>
          <w:spacing w:val="-10"/>
          <w:sz w:val="18"/>
          <w:szCs w:val="18"/>
        </w:rPr>
        <w:t xml:space="preserve">30,      </w:t>
      </w:r>
    </w:p>
    <w:p w:rsidR="00FE5CC7" w:rsidRDefault="00432FE3">
      <w:pPr>
        <w:shd w:val="clear" w:color="auto" w:fill="FFFFFF"/>
        <w:spacing w:line="206" w:lineRule="exact"/>
      </w:pPr>
      <w:r>
        <w:rPr>
          <w:rFonts w:eastAsia="Times New Roman"/>
          <w:spacing w:val="-10"/>
          <w:sz w:val="18"/>
          <w:szCs w:val="18"/>
        </w:rPr>
        <w:t>Томский</w:t>
      </w:r>
      <w:r w:rsidR="00BE5F3F">
        <w:t xml:space="preserve">  </w:t>
      </w:r>
      <w:r w:rsidR="00BE5F3F">
        <w:rPr>
          <w:rFonts w:eastAsia="Times New Roman"/>
          <w:spacing w:val="-4"/>
          <w:sz w:val="18"/>
          <w:szCs w:val="18"/>
        </w:rPr>
        <w:t xml:space="preserve">политехнический  университет,  начальнику научного отдела </w:t>
      </w:r>
      <w:r>
        <w:rPr>
          <w:rFonts w:eastAsia="Times New Roman"/>
          <w:spacing w:val="-4"/>
          <w:sz w:val="18"/>
          <w:szCs w:val="18"/>
        </w:rPr>
        <w:t>ИПР</w:t>
      </w:r>
      <w:r w:rsidR="00BE5F3F">
        <w:rPr>
          <w:rFonts w:eastAsia="Times New Roman"/>
          <w:spacing w:val="-4"/>
          <w:sz w:val="18"/>
          <w:szCs w:val="18"/>
        </w:rPr>
        <w:t xml:space="preserve"> Ростовцеву Виталию Валерьевичу</w:t>
      </w:r>
      <w:r>
        <w:rPr>
          <w:rFonts w:eastAsia="Times New Roman"/>
          <w:spacing w:val="-4"/>
          <w:sz w:val="18"/>
          <w:szCs w:val="18"/>
        </w:rPr>
        <w:t xml:space="preserve">,   </w:t>
      </w:r>
    </w:p>
    <w:p w:rsidR="00583538" w:rsidRDefault="00432FE3">
      <w:pPr>
        <w:shd w:val="clear" w:color="auto" w:fill="FFFFFF"/>
        <w:spacing w:line="206" w:lineRule="exact"/>
        <w:rPr>
          <w:spacing w:val="-7"/>
          <w:sz w:val="18"/>
          <w:szCs w:val="18"/>
        </w:rPr>
      </w:pPr>
      <w:r>
        <w:rPr>
          <w:rFonts w:eastAsia="Times New Roman"/>
          <w:sz w:val="18"/>
          <w:szCs w:val="18"/>
        </w:rPr>
        <w:t>Телефоны для справок:</w:t>
      </w:r>
      <w:r w:rsidR="00583538">
        <w:t xml:space="preserve"> </w:t>
      </w:r>
      <w:r w:rsidR="00583538">
        <w:rPr>
          <w:spacing w:val="-7"/>
          <w:sz w:val="18"/>
          <w:szCs w:val="18"/>
        </w:rPr>
        <w:t>(3822) 606-338</w:t>
      </w:r>
    </w:p>
    <w:p w:rsidR="00FE5CC7" w:rsidRPr="00AA5F69" w:rsidRDefault="00432FE3">
      <w:pPr>
        <w:shd w:val="clear" w:color="auto" w:fill="FFFFFF"/>
        <w:spacing w:line="206" w:lineRule="exact"/>
      </w:pPr>
      <w:r w:rsidRPr="000D1403">
        <w:rPr>
          <w:rFonts w:eastAsia="Times New Roman"/>
          <w:spacing w:val="-7"/>
          <w:sz w:val="18"/>
          <w:szCs w:val="18"/>
          <w:lang w:val="de-DE"/>
        </w:rPr>
        <w:t>e</w:t>
      </w:r>
      <w:r w:rsidRPr="00AA5F69">
        <w:rPr>
          <w:rFonts w:eastAsia="Times New Roman"/>
          <w:spacing w:val="-7"/>
          <w:sz w:val="18"/>
          <w:szCs w:val="18"/>
        </w:rPr>
        <w:t>-</w:t>
      </w:r>
      <w:r w:rsidRPr="000D1403">
        <w:rPr>
          <w:rFonts w:eastAsia="Times New Roman"/>
          <w:spacing w:val="-7"/>
          <w:sz w:val="18"/>
          <w:szCs w:val="18"/>
          <w:lang w:val="de-DE"/>
        </w:rPr>
        <w:t>mail</w:t>
      </w:r>
      <w:r w:rsidRPr="00AA5F69">
        <w:rPr>
          <w:rFonts w:eastAsia="Times New Roman"/>
          <w:spacing w:val="-7"/>
          <w:sz w:val="18"/>
          <w:szCs w:val="18"/>
        </w:rPr>
        <w:t>:</w:t>
      </w:r>
      <w:r w:rsidR="00D369B7" w:rsidRPr="00AA5F69">
        <w:rPr>
          <w:color w:val="FF0000"/>
          <w:sz w:val="18"/>
          <w:szCs w:val="18"/>
        </w:rPr>
        <w:t xml:space="preserve"> </w:t>
      </w:r>
      <w:hyperlink r:id="rId8" w:history="1">
        <w:r w:rsidR="00D369B7" w:rsidRPr="000D1403">
          <w:rPr>
            <w:rStyle w:val="a5"/>
            <w:sz w:val="18"/>
            <w:szCs w:val="18"/>
            <w:lang w:val="de-DE"/>
          </w:rPr>
          <w:t>rostovcev</w:t>
        </w:r>
        <w:r w:rsidR="00D369B7" w:rsidRPr="00AA5F69">
          <w:rPr>
            <w:rStyle w:val="a5"/>
            <w:sz w:val="18"/>
            <w:szCs w:val="18"/>
          </w:rPr>
          <w:t>@</w:t>
        </w:r>
        <w:r w:rsidR="00D369B7" w:rsidRPr="000D1403">
          <w:rPr>
            <w:rStyle w:val="a5"/>
            <w:sz w:val="18"/>
            <w:szCs w:val="18"/>
            <w:lang w:val="de-DE"/>
          </w:rPr>
          <w:t>tpu</w:t>
        </w:r>
        <w:r w:rsidR="00D369B7" w:rsidRPr="00AA5F69">
          <w:rPr>
            <w:rStyle w:val="a5"/>
            <w:sz w:val="18"/>
            <w:szCs w:val="18"/>
          </w:rPr>
          <w:t>.</w:t>
        </w:r>
        <w:r w:rsidR="00D369B7" w:rsidRPr="000D1403">
          <w:rPr>
            <w:rStyle w:val="a5"/>
            <w:sz w:val="18"/>
            <w:szCs w:val="18"/>
            <w:lang w:val="de-DE"/>
          </w:rPr>
          <w:t>ru</w:t>
        </w:r>
      </w:hyperlink>
      <w:r w:rsidR="00D369B7" w:rsidRPr="00AA5F69">
        <w:rPr>
          <w:color w:val="FF0000"/>
          <w:sz w:val="18"/>
          <w:szCs w:val="18"/>
        </w:rPr>
        <w:t xml:space="preserve"> </w:t>
      </w:r>
      <w:hyperlink r:id="rId9" w:history="1">
        <w:r w:rsidR="00FA51EF" w:rsidRPr="000D1403">
          <w:rPr>
            <w:rStyle w:val="a5"/>
            <w:sz w:val="18"/>
            <w:szCs w:val="18"/>
            <w:lang w:val="de-DE"/>
          </w:rPr>
          <w:t>PavlovaIV</w:t>
        </w:r>
        <w:r w:rsidR="00FA51EF" w:rsidRPr="00AA5F69">
          <w:rPr>
            <w:rStyle w:val="a5"/>
            <w:sz w:val="18"/>
            <w:szCs w:val="18"/>
          </w:rPr>
          <w:t>@</w:t>
        </w:r>
        <w:r w:rsidR="00FA51EF" w:rsidRPr="000D1403">
          <w:rPr>
            <w:rStyle w:val="a5"/>
            <w:sz w:val="18"/>
            <w:szCs w:val="18"/>
            <w:lang w:val="de-DE"/>
          </w:rPr>
          <w:t>ignd</w:t>
        </w:r>
        <w:r w:rsidR="00FA51EF" w:rsidRPr="00AA5F69">
          <w:rPr>
            <w:rStyle w:val="a5"/>
            <w:sz w:val="18"/>
            <w:szCs w:val="18"/>
          </w:rPr>
          <w:t>.</w:t>
        </w:r>
        <w:r w:rsidR="00FA51EF" w:rsidRPr="000D1403">
          <w:rPr>
            <w:rStyle w:val="a5"/>
            <w:sz w:val="18"/>
            <w:szCs w:val="18"/>
            <w:lang w:val="de-DE"/>
          </w:rPr>
          <w:t>tpu</w:t>
        </w:r>
        <w:r w:rsidR="00FA51EF" w:rsidRPr="00AA5F69">
          <w:rPr>
            <w:rStyle w:val="a5"/>
            <w:sz w:val="18"/>
            <w:szCs w:val="18"/>
          </w:rPr>
          <w:t>.</w:t>
        </w:r>
        <w:r w:rsidR="00FA51EF" w:rsidRPr="000D1403">
          <w:rPr>
            <w:rStyle w:val="a5"/>
            <w:sz w:val="18"/>
            <w:szCs w:val="18"/>
            <w:lang w:val="de-DE"/>
          </w:rPr>
          <w:t>ru</w:t>
        </w:r>
      </w:hyperlink>
      <w:r w:rsidRPr="00AA5F69">
        <w:rPr>
          <w:sz w:val="18"/>
          <w:szCs w:val="18"/>
        </w:rPr>
        <w:t>;</w:t>
      </w:r>
    </w:p>
    <w:p w:rsidR="00FE5CC7" w:rsidRDefault="00583538">
      <w:pPr>
        <w:shd w:val="clear" w:color="auto" w:fill="FFFFFF"/>
        <w:spacing w:line="206" w:lineRule="exact"/>
      </w:pPr>
      <w:r>
        <w:rPr>
          <w:rFonts w:eastAsia="Times New Roman"/>
          <w:spacing w:val="-6"/>
          <w:sz w:val="18"/>
          <w:szCs w:val="18"/>
        </w:rPr>
        <w:t xml:space="preserve">Тел./факс:  </w:t>
      </w:r>
      <w:r w:rsidRPr="00D369B7">
        <w:rPr>
          <w:rFonts w:eastAsia="Times New Roman"/>
          <w:spacing w:val="-6"/>
          <w:sz w:val="18"/>
          <w:szCs w:val="18"/>
        </w:rPr>
        <w:t>(3822)426-173</w:t>
      </w:r>
      <w:r>
        <w:rPr>
          <w:rFonts w:eastAsia="Times New Roman"/>
          <w:spacing w:val="-6"/>
          <w:sz w:val="18"/>
          <w:szCs w:val="18"/>
        </w:rPr>
        <w:t xml:space="preserve"> (для  Ростовцева В.В.</w:t>
      </w:r>
      <w:r w:rsidR="00432FE3">
        <w:rPr>
          <w:rFonts w:eastAsia="Times New Roman"/>
          <w:spacing w:val="-6"/>
          <w:sz w:val="18"/>
          <w:szCs w:val="18"/>
        </w:rPr>
        <w:t>.).</w:t>
      </w:r>
    </w:p>
    <w:p w:rsidR="00432FE3" w:rsidRDefault="00432FE3">
      <w:pPr>
        <w:shd w:val="clear" w:color="auto" w:fill="FFFFFF"/>
        <w:spacing w:line="206" w:lineRule="exact"/>
      </w:pPr>
      <w:r>
        <w:rPr>
          <w:rFonts w:eastAsia="Times New Roman"/>
          <w:spacing w:val="-3"/>
          <w:sz w:val="18"/>
          <w:szCs w:val="18"/>
        </w:rPr>
        <w:t>Подробную  информацию  можно  получить  на сайте  ТПУ,</w:t>
      </w:r>
      <w:r w:rsidR="005A1F95" w:rsidRPr="005A1F95"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по ссылке</w:t>
      </w:r>
      <w:hyperlink r:id="rId10" w:history="1">
        <w:r>
          <w:rPr>
            <w:rFonts w:eastAsia="Times New Roman"/>
            <w:sz w:val="18"/>
            <w:szCs w:val="18"/>
            <w:u w:val="single"/>
          </w:rPr>
          <w:t xml:space="preserve"> </w:t>
        </w:r>
        <w:proofErr w:type="spellStart"/>
        <w:r>
          <w:rPr>
            <w:rFonts w:eastAsia="Times New Roman"/>
            <w:sz w:val="18"/>
            <w:szCs w:val="18"/>
            <w:u w:val="single"/>
            <w:lang w:val="en-US"/>
          </w:rPr>
          <w:t>usovma</w:t>
        </w:r>
        <w:proofErr w:type="spellEnd"/>
        <w:r w:rsidRPr="00583538">
          <w:rPr>
            <w:rFonts w:eastAsia="Times New Roman"/>
            <w:sz w:val="18"/>
            <w:szCs w:val="18"/>
            <w:u w:val="single"/>
          </w:rPr>
          <w:t>.</w:t>
        </w:r>
        <w:proofErr w:type="spellStart"/>
        <w:r>
          <w:rPr>
            <w:rFonts w:eastAsia="Times New Roman"/>
            <w:sz w:val="18"/>
            <w:szCs w:val="18"/>
            <w:u w:val="single"/>
            <w:lang w:val="en-US"/>
          </w:rPr>
          <w:t>tpu</w:t>
        </w:r>
        <w:proofErr w:type="spellEnd"/>
        <w:r w:rsidRPr="00583538">
          <w:rPr>
            <w:rFonts w:eastAsia="Times New Roman"/>
            <w:sz w:val="18"/>
            <w:szCs w:val="18"/>
            <w:u w:val="single"/>
          </w:rPr>
          <w:t>.</w:t>
        </w:r>
        <w:proofErr w:type="spellStart"/>
        <w:r>
          <w:rPr>
            <w:rFonts w:eastAsia="Times New Roman"/>
            <w:sz w:val="18"/>
            <w:szCs w:val="18"/>
            <w:u w:val="single"/>
            <w:lang w:val="en-US"/>
          </w:rPr>
          <w:t>ru</w:t>
        </w:r>
        <w:proofErr w:type="spellEnd"/>
        <w:r w:rsidR="00254ADF" w:rsidRPr="00254ADF">
          <w:rPr>
            <w:rFonts w:eastAsia="Times New Roman"/>
            <w:sz w:val="18"/>
            <w:szCs w:val="18"/>
            <w:u w:val="single"/>
          </w:rPr>
          <w:t xml:space="preserve"> </w:t>
        </w:r>
        <w:r w:rsidR="00254ADF">
          <w:rPr>
            <w:rFonts w:eastAsia="Times New Roman"/>
            <w:sz w:val="18"/>
            <w:szCs w:val="18"/>
            <w:u w:val="single"/>
          </w:rPr>
          <w:t xml:space="preserve">или в группе </w:t>
        </w:r>
        <w:proofErr w:type="spellStart"/>
        <w:r w:rsidR="00254ADF">
          <w:rPr>
            <w:rFonts w:eastAsia="Times New Roman"/>
            <w:sz w:val="18"/>
            <w:szCs w:val="18"/>
            <w:u w:val="single"/>
          </w:rPr>
          <w:t>вконтакте</w:t>
        </w:r>
        <w:proofErr w:type="spellEnd"/>
        <w:r w:rsidR="00254ADF">
          <w:rPr>
            <w:rFonts w:eastAsia="Times New Roman"/>
            <w:sz w:val="18"/>
            <w:szCs w:val="18"/>
            <w:u w:val="single"/>
          </w:rPr>
          <w:t xml:space="preserve"> </w:t>
        </w:r>
        <w:r w:rsidR="00254ADF" w:rsidRPr="00254ADF">
          <w:rPr>
            <w:rFonts w:eastAsia="Times New Roman"/>
            <w:sz w:val="18"/>
            <w:szCs w:val="18"/>
            <w:u w:val="single"/>
          </w:rPr>
          <w:t>https://vk.com/e</w:t>
        </w:r>
        <w:bookmarkStart w:id="1" w:name="_GoBack"/>
        <w:bookmarkEnd w:id="1"/>
        <w:r w:rsidR="00254ADF" w:rsidRPr="00254ADF">
          <w:rPr>
            <w:rFonts w:eastAsia="Times New Roman"/>
            <w:sz w:val="18"/>
            <w:szCs w:val="18"/>
            <w:u w:val="single"/>
          </w:rPr>
          <w:t>vent109390577</w:t>
        </w:r>
        <w:r w:rsidRPr="00583538">
          <w:rPr>
            <w:rFonts w:eastAsia="Times New Roman"/>
            <w:sz w:val="18"/>
            <w:szCs w:val="18"/>
            <w:u w:val="single"/>
          </w:rPr>
          <w:t>.</w:t>
        </w:r>
      </w:hyperlink>
    </w:p>
    <w:sectPr w:rsidR="00432FE3" w:rsidSect="00FE5CC7">
      <w:pgSz w:w="16834" w:h="11909" w:orient="landscape"/>
      <w:pgMar w:top="360" w:right="478" w:bottom="360" w:left="478" w:header="720" w:footer="720" w:gutter="0"/>
      <w:cols w:num="3" w:space="720" w:equalWidth="0">
        <w:col w:w="5280" w:space="499"/>
        <w:col w:w="4670" w:space="888"/>
        <w:col w:w="45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30C8"/>
    <w:multiLevelType w:val="singleLevel"/>
    <w:tmpl w:val="6B1A44E6"/>
    <w:lvl w:ilvl="0">
      <w:start w:val="10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>
    <w:nsid w:val="27E002F6"/>
    <w:multiLevelType w:val="singleLevel"/>
    <w:tmpl w:val="A81A8D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42533114"/>
    <w:multiLevelType w:val="singleLevel"/>
    <w:tmpl w:val="2F5C63A6"/>
    <w:lvl w:ilvl="0">
      <w:start w:val="10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51D0573C"/>
    <w:multiLevelType w:val="singleLevel"/>
    <w:tmpl w:val="049AC596"/>
    <w:lvl w:ilvl="0">
      <w:start w:val="6"/>
      <w:numFmt w:val="decimal"/>
      <w:lvlText w:val="%1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4">
    <w:nsid w:val="5B9826A3"/>
    <w:multiLevelType w:val="singleLevel"/>
    <w:tmpl w:val="DDA0FC6E"/>
    <w:lvl w:ilvl="0">
      <w:start w:val="14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65F4189D"/>
    <w:multiLevelType w:val="singleLevel"/>
    <w:tmpl w:val="A81A8D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673530DC"/>
    <w:multiLevelType w:val="singleLevel"/>
    <w:tmpl w:val="43F2164C"/>
    <w:lvl w:ilvl="0">
      <w:start w:val="19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">
    <w:nsid w:val="6FCE734E"/>
    <w:multiLevelType w:val="singleLevel"/>
    <w:tmpl w:val="A11E6DA0"/>
    <w:lvl w:ilvl="0">
      <w:start w:val="1"/>
      <w:numFmt w:val="decimal"/>
      <w:lvlText w:val="%1"/>
      <w:legacy w:legacy="1" w:legacySpace="0" w:legacyIndent="11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FE3"/>
    <w:rsid w:val="00037B80"/>
    <w:rsid w:val="00075C40"/>
    <w:rsid w:val="000D1403"/>
    <w:rsid w:val="001C6222"/>
    <w:rsid w:val="001F254D"/>
    <w:rsid w:val="00254ADF"/>
    <w:rsid w:val="00296FBC"/>
    <w:rsid w:val="00314D9E"/>
    <w:rsid w:val="00397FFA"/>
    <w:rsid w:val="003D0FA4"/>
    <w:rsid w:val="00432FE3"/>
    <w:rsid w:val="004359D9"/>
    <w:rsid w:val="00456ED6"/>
    <w:rsid w:val="004571A6"/>
    <w:rsid w:val="00496C59"/>
    <w:rsid w:val="00496F40"/>
    <w:rsid w:val="004D76B7"/>
    <w:rsid w:val="00583538"/>
    <w:rsid w:val="0059677E"/>
    <w:rsid w:val="005A1F95"/>
    <w:rsid w:val="00684921"/>
    <w:rsid w:val="00694819"/>
    <w:rsid w:val="006F320B"/>
    <w:rsid w:val="0078706A"/>
    <w:rsid w:val="00823261"/>
    <w:rsid w:val="008F0025"/>
    <w:rsid w:val="00A956B5"/>
    <w:rsid w:val="00AA5F69"/>
    <w:rsid w:val="00AC4C38"/>
    <w:rsid w:val="00B061BE"/>
    <w:rsid w:val="00BC3ABF"/>
    <w:rsid w:val="00BE03A7"/>
    <w:rsid w:val="00BE3805"/>
    <w:rsid w:val="00BE5F3F"/>
    <w:rsid w:val="00C22DFE"/>
    <w:rsid w:val="00CB0965"/>
    <w:rsid w:val="00D369B7"/>
    <w:rsid w:val="00D57762"/>
    <w:rsid w:val="00D87E4A"/>
    <w:rsid w:val="00F17C11"/>
    <w:rsid w:val="00F2073F"/>
    <w:rsid w:val="00F237C4"/>
    <w:rsid w:val="00F93E1E"/>
    <w:rsid w:val="00FA51EF"/>
    <w:rsid w:val="00FE39F3"/>
    <w:rsid w:val="00FE4E2C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C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6222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583538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uiPriority w:val="99"/>
    <w:rsid w:val="0058353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C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6222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583538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uiPriority w:val="99"/>
    <w:rsid w:val="005835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ovcev@tp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-cas.main.tpu.ru/owa/redir.aspx?SURL=nOOAc0-IiP6kmlBZPastCbcETQas8YS4StB7frFHLKTVnE0fvPPSCG0AYQBpAGwAdABvADoAdABwAHUAdQBzAG8AdgBtAGEAQABnAG0AYQBpAGwALgBjAG8AbQA.&amp;URL=mailto%3atpuusovma%40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sovma@t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ovaIV@ignd.t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Org</Company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Ростовцев Виталий Валериевич</dc:creator>
  <cp:keywords>Ethan</cp:keywords>
  <cp:lastModifiedBy>Ростовцев Виталий Валериевич</cp:lastModifiedBy>
  <cp:revision>20</cp:revision>
  <dcterms:created xsi:type="dcterms:W3CDTF">2015-11-23T04:48:00Z</dcterms:created>
  <dcterms:modified xsi:type="dcterms:W3CDTF">2015-12-14T08:11:00Z</dcterms:modified>
</cp:coreProperties>
</file>